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3B" w:rsidRDefault="00DC473B" w:rsidP="00230326">
      <w:pPr>
        <w:spacing w:line="360" w:lineRule="auto"/>
        <w:ind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Анализ причин аварийности и травматизма в поднадзорных организациях Сахалинского управления Ростехнадзора за 20</w:t>
      </w:r>
      <w:r w:rsidR="00B30DBE">
        <w:rPr>
          <w:b/>
          <w:i/>
          <w:sz w:val="28"/>
          <w:szCs w:val="28"/>
        </w:rPr>
        <w:t>20</w:t>
      </w:r>
      <w:bookmarkStart w:id="0" w:name="_GoBack"/>
      <w:bookmarkEnd w:id="0"/>
      <w:r>
        <w:rPr>
          <w:b/>
          <w:i/>
          <w:sz w:val="28"/>
          <w:szCs w:val="28"/>
        </w:rPr>
        <w:t xml:space="preserve"> год</w:t>
      </w:r>
    </w:p>
    <w:p w:rsidR="00DC473B" w:rsidRDefault="00DC473B" w:rsidP="00230326">
      <w:pPr>
        <w:spacing w:line="360" w:lineRule="auto"/>
        <w:ind w:right="-2"/>
        <w:jc w:val="both"/>
        <w:rPr>
          <w:b/>
          <w:i/>
          <w:sz w:val="28"/>
          <w:szCs w:val="28"/>
        </w:rPr>
      </w:pPr>
    </w:p>
    <w:p w:rsidR="00B30DBE" w:rsidRPr="00B20332" w:rsidRDefault="00B30DBE" w:rsidP="00B30DBE">
      <w:pPr>
        <w:pStyle w:val="a3"/>
        <w:spacing w:line="360" w:lineRule="auto"/>
        <w:ind w:right="-2" w:firstLine="708"/>
        <w:jc w:val="both"/>
        <w:rPr>
          <w:rFonts w:ascii="Times New Roman" w:hAnsi="Times New Roman"/>
          <w:i/>
          <w:sz w:val="28"/>
          <w:szCs w:val="28"/>
        </w:rPr>
      </w:pPr>
      <w:r w:rsidRPr="00B20332">
        <w:rPr>
          <w:rFonts w:ascii="Times New Roman" w:hAnsi="Times New Roman"/>
          <w:i/>
          <w:sz w:val="28"/>
          <w:szCs w:val="28"/>
        </w:rPr>
        <w:t>Сведения о техногенных авариях на опасных производственных объектах</w:t>
      </w:r>
    </w:p>
    <w:p w:rsidR="00B30DBE" w:rsidRPr="00416DC9" w:rsidRDefault="00B30DBE" w:rsidP="00B30DBE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416DC9">
        <w:rPr>
          <w:sz w:val="28"/>
          <w:szCs w:val="28"/>
        </w:rPr>
        <w:t>В течение 2020 года произошло 2 аварии</w:t>
      </w:r>
      <w:r>
        <w:rPr>
          <w:sz w:val="28"/>
          <w:szCs w:val="28"/>
          <w:lang w:val="ru-RU"/>
        </w:rPr>
        <w:t xml:space="preserve"> (2019г - 0).</w:t>
      </w:r>
      <w:r w:rsidRPr="00416DC9">
        <w:rPr>
          <w:sz w:val="28"/>
          <w:szCs w:val="28"/>
        </w:rPr>
        <w:t xml:space="preserve"> </w:t>
      </w:r>
    </w:p>
    <w:p w:rsidR="00B30DBE" w:rsidRPr="00416DC9" w:rsidRDefault="00B30DBE" w:rsidP="00B30DBE">
      <w:pPr>
        <w:pStyle w:val="2"/>
        <w:spacing w:after="0" w:line="360" w:lineRule="auto"/>
        <w:ind w:firstLine="708"/>
        <w:jc w:val="both"/>
        <w:rPr>
          <w:rStyle w:val="CharStyle3"/>
          <w:sz w:val="28"/>
          <w:szCs w:val="28"/>
        </w:rPr>
      </w:pPr>
      <w:r w:rsidRPr="00416DC9">
        <w:rPr>
          <w:sz w:val="28"/>
          <w:szCs w:val="28"/>
        </w:rPr>
        <w:t>13.07.2020 в 13 ч. 45 мин. произошла авария на о</w:t>
      </w:r>
      <w:r w:rsidRPr="00416DC9">
        <w:rPr>
          <w:rStyle w:val="CharStyle3"/>
          <w:sz w:val="28"/>
          <w:szCs w:val="28"/>
        </w:rPr>
        <w:t xml:space="preserve">пасном производственном объекте – «Участок магистрального нефтепровода «Оха – Комсомольск-на-Амуре» от 186 км до 615 км», адрес места нахождения ОПО: Хабаровский край, Амурский район, Николаевский район, </w:t>
      </w:r>
      <w:proofErr w:type="spellStart"/>
      <w:r w:rsidRPr="00416DC9">
        <w:rPr>
          <w:rStyle w:val="CharStyle3"/>
          <w:sz w:val="28"/>
          <w:szCs w:val="28"/>
        </w:rPr>
        <w:t>Ульчский</w:t>
      </w:r>
      <w:proofErr w:type="spellEnd"/>
      <w:r w:rsidRPr="00416DC9">
        <w:rPr>
          <w:rStyle w:val="CharStyle3"/>
          <w:sz w:val="28"/>
          <w:szCs w:val="28"/>
        </w:rPr>
        <w:t xml:space="preserve"> район, Комсомольский район; код субъекта РФ (27). Опасный производственный объект зарегистрирован в Сахалинском управлении Ростехнадзора «12» декабря 2007 года, свидетельство о регистрации № А77-00832,  регистрационный номер объекта № А77-00832-0042. Авария произошла на 575,8-км участка магистрального нефтепровода «Оха–Комсомольск-на-Амуре».</w:t>
      </w:r>
    </w:p>
    <w:p w:rsidR="00B30DBE" w:rsidRDefault="00B30DBE" w:rsidP="00B30DBE">
      <w:pPr>
        <w:pStyle w:val="2"/>
        <w:spacing w:line="360" w:lineRule="auto"/>
        <w:ind w:firstLine="708"/>
        <w:jc w:val="both"/>
        <w:rPr>
          <w:rStyle w:val="CharStyle3"/>
          <w:sz w:val="28"/>
          <w:szCs w:val="28"/>
        </w:rPr>
      </w:pPr>
      <w:r w:rsidRPr="002B7FBB">
        <w:rPr>
          <w:rStyle w:val="CharStyle3"/>
          <w:sz w:val="28"/>
          <w:szCs w:val="28"/>
        </w:rPr>
        <w:t>Расследование причин аварии завершено 11.09.2020. Вероятной причиной аварии явилась коррозии металла, образовавшейся по причине  контакта металла трубы с грунтом (коррозионной средой) вследствие отслоения, растрескивания и разрушения изоляции трубопровода. Материалы расследования направлены в центральный аппарат Службы.</w:t>
      </w:r>
    </w:p>
    <w:p w:rsidR="00B30DBE" w:rsidRPr="00991DE2" w:rsidRDefault="00B30DBE" w:rsidP="00B30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991DE2">
        <w:rPr>
          <w:color w:val="000000"/>
          <w:sz w:val="28"/>
          <w:szCs w:val="28"/>
        </w:rPr>
        <w:t>26.11.2020 от ООО «РН-</w:t>
      </w:r>
      <w:proofErr w:type="spellStart"/>
      <w:r w:rsidRPr="00991DE2">
        <w:rPr>
          <w:color w:val="000000"/>
          <w:sz w:val="28"/>
          <w:szCs w:val="28"/>
        </w:rPr>
        <w:t>Сахалинморнефтегаз</w:t>
      </w:r>
      <w:proofErr w:type="spellEnd"/>
      <w:r w:rsidRPr="00991DE2">
        <w:rPr>
          <w:color w:val="000000"/>
          <w:sz w:val="28"/>
          <w:szCs w:val="28"/>
        </w:rPr>
        <w:t xml:space="preserve">» (далее Общество) поступило оперативное сообщение  в </w:t>
      </w:r>
      <w:r>
        <w:rPr>
          <w:color w:val="000000"/>
          <w:sz w:val="28"/>
          <w:szCs w:val="28"/>
        </w:rPr>
        <w:t>Управление</w:t>
      </w:r>
      <w:r w:rsidRPr="00991DE2">
        <w:rPr>
          <w:color w:val="000000"/>
          <w:sz w:val="28"/>
          <w:szCs w:val="28"/>
        </w:rPr>
        <w:t xml:space="preserve"> по факту произошедшего инцидента 25.11.2020  связанного с выходом нефти при проведении работ по опорожнению бездействующего объекта  «Участок магистрального газопровода «Оха-Комсомольск-на-Амуре - Амурская ТЭЦ» ОП «УМНГ». 01.12.2020  Управлением получены уточненные данные от Общества, что масса выхода нефтесодержащей жидкости (НСЖ) на поверхность составляет 40-46 тонн.</w:t>
      </w:r>
      <w:proofErr w:type="gramEnd"/>
      <w:r w:rsidRPr="00991DE2">
        <w:rPr>
          <w:color w:val="000000"/>
          <w:sz w:val="28"/>
          <w:szCs w:val="28"/>
        </w:rPr>
        <w:t xml:space="preserve"> Попадание НСЖ </w:t>
      </w:r>
      <w:r>
        <w:rPr>
          <w:color w:val="000000"/>
          <w:sz w:val="28"/>
          <w:szCs w:val="28"/>
        </w:rPr>
        <w:t xml:space="preserve">в водные </w:t>
      </w:r>
      <w:r w:rsidRPr="00991D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объекты </w:t>
      </w:r>
      <w:r w:rsidRPr="00991DE2">
        <w:rPr>
          <w:color w:val="000000"/>
          <w:sz w:val="28"/>
          <w:szCs w:val="28"/>
        </w:rPr>
        <w:t>не допущено.</w:t>
      </w:r>
    </w:p>
    <w:p w:rsidR="00B30DBE" w:rsidRPr="00991DE2" w:rsidRDefault="00B30DBE" w:rsidP="00B30DBE">
      <w:pPr>
        <w:spacing w:line="360" w:lineRule="auto"/>
        <w:ind w:firstLine="709"/>
        <w:jc w:val="both"/>
        <w:rPr>
          <w:kern w:val="24"/>
          <w:sz w:val="28"/>
          <w:szCs w:val="28"/>
        </w:rPr>
      </w:pPr>
      <w:r w:rsidRPr="00991DE2">
        <w:rPr>
          <w:color w:val="000000"/>
          <w:sz w:val="28"/>
          <w:szCs w:val="28"/>
        </w:rPr>
        <w:lastRenderedPageBreak/>
        <w:t>По факту разлива нефтепродуктов 25.11.2020 г. в результате повреждения участка магистрального нефтепровода на 575,7 км., в 10 км</w:t>
      </w:r>
      <w:proofErr w:type="gramStart"/>
      <w:r w:rsidRPr="00991DE2">
        <w:rPr>
          <w:color w:val="000000"/>
          <w:sz w:val="28"/>
          <w:szCs w:val="28"/>
        </w:rPr>
        <w:t>.</w:t>
      </w:r>
      <w:proofErr w:type="gramEnd"/>
      <w:r w:rsidRPr="00991DE2">
        <w:rPr>
          <w:color w:val="000000"/>
          <w:sz w:val="28"/>
          <w:szCs w:val="28"/>
        </w:rPr>
        <w:t xml:space="preserve"> </w:t>
      </w:r>
      <w:proofErr w:type="gramStart"/>
      <w:r w:rsidRPr="00991DE2">
        <w:rPr>
          <w:color w:val="000000"/>
          <w:sz w:val="28"/>
          <w:szCs w:val="28"/>
        </w:rPr>
        <w:t>о</w:t>
      </w:r>
      <w:proofErr w:type="gramEnd"/>
      <w:r w:rsidRPr="00991DE2">
        <w:rPr>
          <w:color w:val="000000"/>
          <w:sz w:val="28"/>
          <w:szCs w:val="28"/>
        </w:rPr>
        <w:t>т блок-поста №</w:t>
      </w:r>
      <w:r>
        <w:rPr>
          <w:color w:val="000000"/>
          <w:sz w:val="28"/>
          <w:szCs w:val="28"/>
        </w:rPr>
        <w:t xml:space="preserve"> </w:t>
      </w:r>
      <w:r w:rsidRPr="00991DE2">
        <w:rPr>
          <w:color w:val="000000"/>
          <w:sz w:val="28"/>
          <w:szCs w:val="28"/>
        </w:rPr>
        <w:t xml:space="preserve">28, до 27 км. восточнее г. Комсомольска-на-Амуре, </w:t>
      </w:r>
      <w:r>
        <w:rPr>
          <w:color w:val="000000"/>
          <w:sz w:val="28"/>
          <w:szCs w:val="28"/>
        </w:rPr>
        <w:t>Управлением</w:t>
      </w:r>
      <w:r w:rsidRPr="00991DE2">
        <w:rPr>
          <w:color w:val="000000"/>
          <w:sz w:val="28"/>
          <w:szCs w:val="28"/>
        </w:rPr>
        <w:t xml:space="preserve">, на основании </w:t>
      </w:r>
      <w:r>
        <w:rPr>
          <w:color w:val="000000"/>
          <w:sz w:val="28"/>
          <w:szCs w:val="28"/>
        </w:rPr>
        <w:t>«</w:t>
      </w:r>
      <w:r w:rsidRPr="00991DE2">
        <w:rPr>
          <w:color w:val="000000"/>
          <w:sz w:val="28"/>
          <w:szCs w:val="28"/>
        </w:rPr>
        <w:t>Порядка проведения технического расследования причин аварий, инцидентов и случаев утраты взрывчатых материалов промышленного назначения на объектах, поднадзорных Федеральной службе по экологическому, технологическому и атомному надзору</w:t>
      </w:r>
      <w:r>
        <w:rPr>
          <w:color w:val="000000"/>
          <w:sz w:val="28"/>
          <w:szCs w:val="28"/>
        </w:rPr>
        <w:t>»</w:t>
      </w:r>
      <w:r w:rsidRPr="00991DE2">
        <w:rPr>
          <w:color w:val="000000"/>
          <w:sz w:val="28"/>
          <w:szCs w:val="28"/>
        </w:rPr>
        <w:t>, утвержденного приказом Ростехнадзора от 19.08.2011 № 480 (далее Порядок), принято решение о создании комиссии по техническ</w:t>
      </w:r>
      <w:r>
        <w:rPr>
          <w:color w:val="000000"/>
          <w:sz w:val="28"/>
          <w:szCs w:val="28"/>
        </w:rPr>
        <w:t>ому расследованию причин аварии (п</w:t>
      </w:r>
      <w:r w:rsidRPr="00991DE2">
        <w:rPr>
          <w:kern w:val="24"/>
          <w:sz w:val="28"/>
          <w:szCs w:val="28"/>
        </w:rPr>
        <w:t>риказ № ПР-380-245-0 от 08.12.2020 «О назначении комиссии по техническому расследованию причин аварии, произошедшей в ООО «РН-</w:t>
      </w:r>
      <w:proofErr w:type="spellStart"/>
      <w:r w:rsidRPr="00991DE2">
        <w:rPr>
          <w:kern w:val="24"/>
          <w:sz w:val="28"/>
          <w:szCs w:val="28"/>
        </w:rPr>
        <w:t>Сахалинморнефтегаз</w:t>
      </w:r>
      <w:proofErr w:type="spellEnd"/>
      <w:r w:rsidRPr="00991DE2">
        <w:rPr>
          <w:kern w:val="24"/>
          <w:sz w:val="28"/>
          <w:szCs w:val="28"/>
        </w:rPr>
        <w:t>»</w:t>
      </w:r>
      <w:r>
        <w:rPr>
          <w:kern w:val="24"/>
          <w:sz w:val="28"/>
          <w:szCs w:val="28"/>
        </w:rPr>
        <w:t>).</w:t>
      </w:r>
      <w:r w:rsidRPr="00991DE2">
        <w:rPr>
          <w:kern w:val="24"/>
          <w:sz w:val="28"/>
          <w:szCs w:val="28"/>
        </w:rPr>
        <w:t xml:space="preserve"> </w:t>
      </w:r>
    </w:p>
    <w:p w:rsidR="00B30DBE" w:rsidRDefault="00B30DBE" w:rsidP="00B30DBE">
      <w:pPr>
        <w:pStyle w:val="2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Расследование причин аварии продолжается.</w:t>
      </w:r>
    </w:p>
    <w:p w:rsidR="00B30DBE" w:rsidRDefault="00B30DBE" w:rsidP="00B30DBE">
      <w:pPr>
        <w:spacing w:line="360" w:lineRule="auto"/>
        <w:ind w:right="-2" w:firstLine="708"/>
        <w:jc w:val="both"/>
        <w:rPr>
          <w:i/>
          <w:sz w:val="28"/>
          <w:szCs w:val="28"/>
        </w:rPr>
      </w:pPr>
    </w:p>
    <w:p w:rsidR="00B30DBE" w:rsidRPr="002819F2" w:rsidRDefault="00B30DBE" w:rsidP="00B30DBE">
      <w:pPr>
        <w:spacing w:line="360" w:lineRule="auto"/>
        <w:ind w:right="-2" w:firstLine="708"/>
        <w:jc w:val="both"/>
        <w:rPr>
          <w:i/>
          <w:sz w:val="28"/>
          <w:szCs w:val="28"/>
        </w:rPr>
      </w:pPr>
      <w:r w:rsidRPr="002819F2">
        <w:rPr>
          <w:i/>
          <w:sz w:val="28"/>
          <w:szCs w:val="28"/>
        </w:rPr>
        <w:t>Сведения о техногенных авариях на объектах, подконтрольных государственному энергетическому надзору.</w:t>
      </w:r>
    </w:p>
    <w:p w:rsidR="00B30DBE" w:rsidRPr="00416DC9" w:rsidRDefault="00B30DBE" w:rsidP="00B30DBE">
      <w:pPr>
        <w:pStyle w:val="a3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Pr="00854326">
        <w:rPr>
          <w:rFonts w:ascii="Times New Roman" w:hAnsi="Times New Roman"/>
          <w:sz w:val="28"/>
          <w:szCs w:val="28"/>
        </w:rPr>
        <w:t xml:space="preserve"> отчетный период на объектах энергетики, </w:t>
      </w:r>
      <w:proofErr w:type="gramStart"/>
      <w:r w:rsidRPr="00854326">
        <w:rPr>
          <w:rFonts w:ascii="Times New Roman" w:hAnsi="Times New Roman"/>
          <w:sz w:val="28"/>
          <w:szCs w:val="28"/>
        </w:rPr>
        <w:t>авари</w:t>
      </w:r>
      <w:r>
        <w:rPr>
          <w:rFonts w:ascii="Times New Roman" w:hAnsi="Times New Roman"/>
          <w:sz w:val="28"/>
          <w:szCs w:val="28"/>
        </w:rPr>
        <w:t>й,</w:t>
      </w:r>
      <w:r w:rsidRPr="00854326">
        <w:rPr>
          <w:rFonts w:ascii="Times New Roman" w:hAnsi="Times New Roman"/>
          <w:sz w:val="28"/>
          <w:szCs w:val="28"/>
        </w:rPr>
        <w:t xml:space="preserve"> подлежащ</w:t>
      </w:r>
      <w:r>
        <w:rPr>
          <w:rFonts w:ascii="Times New Roman" w:hAnsi="Times New Roman"/>
          <w:sz w:val="28"/>
          <w:szCs w:val="28"/>
        </w:rPr>
        <w:t>их</w:t>
      </w:r>
      <w:r w:rsidRPr="00854326">
        <w:rPr>
          <w:rFonts w:ascii="Times New Roman" w:hAnsi="Times New Roman"/>
          <w:sz w:val="28"/>
          <w:szCs w:val="28"/>
        </w:rPr>
        <w:t xml:space="preserve"> рассл</w:t>
      </w:r>
      <w:r w:rsidRPr="00854326">
        <w:rPr>
          <w:rFonts w:ascii="Times New Roman" w:hAnsi="Times New Roman"/>
          <w:sz w:val="28"/>
          <w:szCs w:val="28"/>
        </w:rPr>
        <w:t>е</w:t>
      </w:r>
      <w:r w:rsidRPr="00854326">
        <w:rPr>
          <w:rFonts w:ascii="Times New Roman" w:hAnsi="Times New Roman"/>
          <w:sz w:val="28"/>
          <w:szCs w:val="28"/>
        </w:rPr>
        <w:t xml:space="preserve">дованию  в комиссии Ростехнадзора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E97BB8">
        <w:rPr>
          <w:rFonts w:ascii="Times New Roman" w:hAnsi="Times New Roman"/>
          <w:sz w:val="28"/>
          <w:szCs w:val="28"/>
        </w:rPr>
        <w:t>было</w:t>
      </w:r>
      <w:proofErr w:type="gramEnd"/>
      <w:r w:rsidRPr="00E97B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(2019 г – 3).</w:t>
      </w:r>
    </w:p>
    <w:p w:rsidR="00B30DBE" w:rsidRDefault="00B30DBE" w:rsidP="00B30DBE">
      <w:pPr>
        <w:pStyle w:val="a3"/>
        <w:spacing w:line="360" w:lineRule="auto"/>
        <w:ind w:right="-2"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B30DBE" w:rsidRPr="00B20332" w:rsidRDefault="00B30DBE" w:rsidP="00B30DBE">
      <w:pPr>
        <w:pStyle w:val="a3"/>
        <w:spacing w:line="360" w:lineRule="auto"/>
        <w:ind w:right="-2" w:firstLine="708"/>
        <w:jc w:val="both"/>
        <w:rPr>
          <w:rFonts w:ascii="Times New Roman" w:hAnsi="Times New Roman"/>
          <w:i/>
          <w:sz w:val="28"/>
          <w:szCs w:val="28"/>
        </w:rPr>
      </w:pPr>
      <w:r w:rsidRPr="00B20332">
        <w:rPr>
          <w:rFonts w:ascii="Times New Roman" w:hAnsi="Times New Roman"/>
          <w:i/>
          <w:sz w:val="28"/>
          <w:szCs w:val="28"/>
        </w:rPr>
        <w:t>Травматизм со смертельным исходом на опасных производстве</w:t>
      </w:r>
      <w:r w:rsidRPr="00B20332">
        <w:rPr>
          <w:rFonts w:ascii="Times New Roman" w:hAnsi="Times New Roman"/>
          <w:i/>
          <w:sz w:val="28"/>
          <w:szCs w:val="28"/>
        </w:rPr>
        <w:t>н</w:t>
      </w:r>
      <w:r w:rsidRPr="00B20332">
        <w:rPr>
          <w:rFonts w:ascii="Times New Roman" w:hAnsi="Times New Roman"/>
          <w:i/>
          <w:sz w:val="28"/>
          <w:szCs w:val="28"/>
        </w:rPr>
        <w:t>ных объектах.</w:t>
      </w:r>
    </w:p>
    <w:p w:rsidR="00B30DBE" w:rsidRPr="00B20332" w:rsidRDefault="00B30DBE" w:rsidP="00B30DBE">
      <w:pPr>
        <w:pStyle w:val="a3"/>
        <w:spacing w:line="360" w:lineRule="auto"/>
        <w:ind w:right="-2" w:firstLine="708"/>
        <w:jc w:val="both"/>
        <w:rPr>
          <w:rFonts w:ascii="Times New Roman" w:hAnsi="Times New Roman"/>
          <w:sz w:val="28"/>
          <w:szCs w:val="28"/>
          <w:shd w:val="clear" w:color="auto" w:fill="FBD4B4"/>
        </w:rPr>
      </w:pPr>
      <w:r w:rsidRPr="00B20332">
        <w:rPr>
          <w:rFonts w:ascii="Times New Roman" w:hAnsi="Times New Roman"/>
          <w:sz w:val="28"/>
          <w:szCs w:val="28"/>
        </w:rPr>
        <w:t xml:space="preserve">За отчетный период </w:t>
      </w:r>
      <w:proofErr w:type="gramStart"/>
      <w:r w:rsidRPr="00B20332">
        <w:rPr>
          <w:rFonts w:ascii="Times New Roman" w:hAnsi="Times New Roman"/>
          <w:sz w:val="28"/>
          <w:szCs w:val="28"/>
        </w:rPr>
        <w:t>произошло несчастных случаев со смертельным исходом на опасных производственных объектах не было</w:t>
      </w:r>
      <w:proofErr w:type="gramEnd"/>
      <w:r>
        <w:rPr>
          <w:rFonts w:ascii="Times New Roman" w:hAnsi="Times New Roman"/>
          <w:sz w:val="28"/>
          <w:szCs w:val="28"/>
        </w:rPr>
        <w:t xml:space="preserve"> (2019 г- 0)</w:t>
      </w:r>
      <w:r w:rsidRPr="00B20332">
        <w:rPr>
          <w:rFonts w:ascii="Times New Roman" w:hAnsi="Times New Roman"/>
          <w:sz w:val="28"/>
          <w:szCs w:val="28"/>
        </w:rPr>
        <w:t>.</w:t>
      </w:r>
    </w:p>
    <w:p w:rsidR="00B30DBE" w:rsidRDefault="00B30DBE" w:rsidP="00B30DBE">
      <w:pPr>
        <w:pStyle w:val="a3"/>
        <w:spacing w:line="360" w:lineRule="auto"/>
        <w:ind w:right="-2"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B30DBE" w:rsidRPr="007A78E5" w:rsidRDefault="00B30DBE" w:rsidP="00B30DBE">
      <w:pPr>
        <w:pStyle w:val="a3"/>
        <w:spacing w:line="36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7A78E5">
        <w:rPr>
          <w:rFonts w:ascii="Times New Roman" w:hAnsi="Times New Roman"/>
          <w:i/>
          <w:sz w:val="28"/>
          <w:szCs w:val="28"/>
        </w:rPr>
        <w:t xml:space="preserve">Травматизм с тяжелым исходом на </w:t>
      </w:r>
      <w:proofErr w:type="gramStart"/>
      <w:r w:rsidRPr="007A78E5">
        <w:rPr>
          <w:rFonts w:ascii="Times New Roman" w:hAnsi="Times New Roman"/>
          <w:i/>
          <w:sz w:val="28"/>
          <w:szCs w:val="28"/>
        </w:rPr>
        <w:t>опасных</w:t>
      </w:r>
      <w:proofErr w:type="gramEnd"/>
      <w:r w:rsidRPr="007A78E5">
        <w:rPr>
          <w:rFonts w:ascii="Times New Roman" w:hAnsi="Times New Roman"/>
          <w:i/>
          <w:sz w:val="28"/>
          <w:szCs w:val="28"/>
        </w:rPr>
        <w:t xml:space="preserve"> производстве</w:t>
      </w:r>
      <w:r w:rsidRPr="007A78E5">
        <w:rPr>
          <w:rFonts w:ascii="Times New Roman" w:hAnsi="Times New Roman"/>
          <w:i/>
          <w:sz w:val="28"/>
          <w:szCs w:val="28"/>
        </w:rPr>
        <w:t>н</w:t>
      </w:r>
      <w:r w:rsidRPr="007A78E5">
        <w:rPr>
          <w:rFonts w:ascii="Times New Roman" w:hAnsi="Times New Roman"/>
          <w:i/>
          <w:sz w:val="28"/>
          <w:szCs w:val="28"/>
        </w:rPr>
        <w:t xml:space="preserve">ных </w:t>
      </w:r>
      <w:proofErr w:type="gramStart"/>
      <w:r w:rsidRPr="007A78E5">
        <w:rPr>
          <w:rFonts w:ascii="Times New Roman" w:hAnsi="Times New Roman"/>
          <w:i/>
          <w:sz w:val="28"/>
          <w:szCs w:val="28"/>
        </w:rPr>
        <w:t>объектах</w:t>
      </w:r>
      <w:proofErr w:type="gramEnd"/>
      <w:r w:rsidRPr="007A78E5">
        <w:rPr>
          <w:rFonts w:ascii="Times New Roman" w:hAnsi="Times New Roman"/>
          <w:i/>
          <w:sz w:val="28"/>
          <w:szCs w:val="28"/>
        </w:rPr>
        <w:t>:</w:t>
      </w:r>
    </w:p>
    <w:p w:rsidR="00B30DBE" w:rsidRPr="007A78E5" w:rsidRDefault="00B30DBE" w:rsidP="00B30DBE">
      <w:pPr>
        <w:spacing w:line="360" w:lineRule="auto"/>
        <w:ind w:right="-2" w:firstLine="708"/>
        <w:jc w:val="both"/>
        <w:rPr>
          <w:sz w:val="28"/>
          <w:szCs w:val="28"/>
        </w:rPr>
      </w:pPr>
      <w:r w:rsidRPr="0069042F">
        <w:rPr>
          <w:sz w:val="28"/>
          <w:szCs w:val="28"/>
        </w:rPr>
        <w:t xml:space="preserve">За отчетный период </w:t>
      </w:r>
      <w:r>
        <w:rPr>
          <w:sz w:val="28"/>
          <w:szCs w:val="28"/>
        </w:rPr>
        <w:t xml:space="preserve">травматизма с тяжёлым исходом </w:t>
      </w:r>
      <w:r w:rsidRPr="0069042F">
        <w:rPr>
          <w:sz w:val="28"/>
          <w:szCs w:val="28"/>
        </w:rPr>
        <w:t>на опасных производстве</w:t>
      </w:r>
      <w:r w:rsidRPr="0069042F">
        <w:rPr>
          <w:sz w:val="28"/>
          <w:szCs w:val="28"/>
        </w:rPr>
        <w:t>н</w:t>
      </w:r>
      <w:r w:rsidRPr="0069042F">
        <w:rPr>
          <w:sz w:val="28"/>
          <w:szCs w:val="28"/>
        </w:rPr>
        <w:t xml:space="preserve">ных объектах </w:t>
      </w:r>
      <w:r>
        <w:rPr>
          <w:sz w:val="28"/>
          <w:szCs w:val="28"/>
        </w:rPr>
        <w:t>не было (2019 г – 4).</w:t>
      </w:r>
    </w:p>
    <w:p w:rsidR="00B30DBE" w:rsidRPr="002819F2" w:rsidRDefault="00B30DBE" w:rsidP="00B30DBE">
      <w:pPr>
        <w:spacing w:line="360" w:lineRule="auto"/>
        <w:ind w:right="-2" w:firstLine="708"/>
        <w:jc w:val="both"/>
        <w:rPr>
          <w:i/>
          <w:sz w:val="28"/>
          <w:szCs w:val="28"/>
        </w:rPr>
      </w:pPr>
      <w:r w:rsidRPr="002819F2">
        <w:rPr>
          <w:i/>
          <w:sz w:val="28"/>
          <w:szCs w:val="28"/>
        </w:rPr>
        <w:t>Травматизм со смертельным исходом на объектах, подконтрольных государственному энергетическому надзору:</w:t>
      </w:r>
    </w:p>
    <w:p w:rsidR="00B30DBE" w:rsidRPr="002819F2" w:rsidRDefault="00B30DBE" w:rsidP="00B30DBE">
      <w:pPr>
        <w:spacing w:line="360" w:lineRule="auto"/>
        <w:ind w:right="-2" w:firstLine="708"/>
        <w:jc w:val="both"/>
        <w:rPr>
          <w:sz w:val="28"/>
          <w:szCs w:val="28"/>
        </w:rPr>
      </w:pPr>
      <w:r w:rsidRPr="002819F2">
        <w:rPr>
          <w:sz w:val="28"/>
          <w:szCs w:val="28"/>
        </w:rPr>
        <w:lastRenderedPageBreak/>
        <w:t>За отчетный период на объектах энергетики  травматизм со смертельным исходом не было</w:t>
      </w:r>
      <w:r>
        <w:rPr>
          <w:sz w:val="28"/>
          <w:szCs w:val="28"/>
        </w:rPr>
        <w:t xml:space="preserve"> (2019 г -0).</w:t>
      </w:r>
    </w:p>
    <w:p w:rsidR="00B30DBE" w:rsidRPr="002819F2" w:rsidRDefault="00B30DBE" w:rsidP="00B30DBE">
      <w:pPr>
        <w:spacing w:line="360" w:lineRule="auto"/>
        <w:ind w:right="-2" w:firstLine="708"/>
        <w:jc w:val="both"/>
        <w:rPr>
          <w:i/>
          <w:sz w:val="28"/>
          <w:szCs w:val="28"/>
        </w:rPr>
      </w:pPr>
      <w:r w:rsidRPr="002819F2">
        <w:rPr>
          <w:i/>
          <w:sz w:val="28"/>
          <w:szCs w:val="28"/>
        </w:rPr>
        <w:t xml:space="preserve"> Травматизм с тяжелым исходом на объектах, подконтрольных государственному энергетическому надзору:</w:t>
      </w:r>
    </w:p>
    <w:p w:rsidR="00B30DBE" w:rsidRPr="002819F2" w:rsidRDefault="00B30DBE" w:rsidP="00B30DBE">
      <w:pPr>
        <w:spacing w:line="360" w:lineRule="auto"/>
        <w:ind w:right="-2" w:firstLine="708"/>
        <w:jc w:val="both"/>
        <w:rPr>
          <w:sz w:val="28"/>
          <w:szCs w:val="28"/>
        </w:rPr>
      </w:pPr>
      <w:r w:rsidRPr="002819F2">
        <w:rPr>
          <w:sz w:val="28"/>
          <w:szCs w:val="28"/>
        </w:rPr>
        <w:t xml:space="preserve">За отчетный период на объектах энергетики  травматизм </w:t>
      </w:r>
      <w:r w:rsidRPr="00650773">
        <w:rPr>
          <w:sz w:val="28"/>
          <w:szCs w:val="28"/>
        </w:rPr>
        <w:t>с тяжелым исходом не было</w:t>
      </w:r>
      <w:r>
        <w:rPr>
          <w:sz w:val="28"/>
          <w:szCs w:val="28"/>
        </w:rPr>
        <w:t>(2019 г -0).</w:t>
      </w:r>
    </w:p>
    <w:p w:rsidR="00EB5FDC" w:rsidRPr="00DC473B" w:rsidRDefault="00B30DBE" w:rsidP="00230326">
      <w:pPr>
        <w:pStyle w:val="a3"/>
        <w:spacing w:line="360" w:lineRule="auto"/>
        <w:ind w:right="-2" w:firstLine="708"/>
        <w:jc w:val="both"/>
      </w:pPr>
    </w:p>
    <w:sectPr w:rsidR="00EB5FDC" w:rsidRPr="00DC4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2895"/>
    <w:multiLevelType w:val="hybridMultilevel"/>
    <w:tmpl w:val="BB7ACD10"/>
    <w:lvl w:ilvl="0" w:tplc="5FE8A7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6F158DF"/>
    <w:multiLevelType w:val="hybridMultilevel"/>
    <w:tmpl w:val="79E0E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257911"/>
    <w:multiLevelType w:val="hybridMultilevel"/>
    <w:tmpl w:val="5E22CEA2"/>
    <w:lvl w:ilvl="0" w:tplc="1DDCF7EA">
      <w:start w:val="1"/>
      <w:numFmt w:val="decimal"/>
      <w:lvlText w:val="%1."/>
      <w:lvlJc w:val="left"/>
      <w:pPr>
        <w:ind w:left="802" w:hanging="660"/>
      </w:p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9A"/>
    <w:rsid w:val="000030DD"/>
    <w:rsid w:val="00230326"/>
    <w:rsid w:val="00733BD4"/>
    <w:rsid w:val="00B30DBE"/>
    <w:rsid w:val="00DC473B"/>
    <w:rsid w:val="00EA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A409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A409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ERTEXT">
    <w:name w:val=".HEADERTEXT"/>
    <w:uiPriority w:val="99"/>
    <w:rsid w:val="00EA4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a5">
    <w:name w:val="для таблиц из договоров"/>
    <w:basedOn w:val="a"/>
    <w:rsid w:val="00EA409A"/>
    <w:rPr>
      <w:szCs w:val="20"/>
    </w:rPr>
  </w:style>
  <w:style w:type="paragraph" w:customStyle="1" w:styleId="FORMATTEXT">
    <w:name w:val=".FORMATTEXT"/>
    <w:uiPriority w:val="99"/>
    <w:rsid w:val="00EA4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C473B"/>
    <w:pPr>
      <w:spacing w:before="100" w:beforeAutospacing="1" w:after="100" w:afterAutospacing="1"/>
    </w:pPr>
  </w:style>
  <w:style w:type="paragraph" w:customStyle="1" w:styleId="a7">
    <w:name w:val="."/>
    <w:uiPriority w:val="99"/>
    <w:rsid w:val="00DC47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Emphasis"/>
    <w:basedOn w:val="a0"/>
    <w:qFormat/>
    <w:rsid w:val="00DC473B"/>
    <w:rPr>
      <w:i/>
      <w:iCs/>
    </w:rPr>
  </w:style>
  <w:style w:type="paragraph" w:styleId="2">
    <w:name w:val="Body Text 2"/>
    <w:basedOn w:val="a"/>
    <w:link w:val="20"/>
    <w:semiHidden/>
    <w:unhideWhenUsed/>
    <w:rsid w:val="002303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2303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xtended-textshort">
    <w:name w:val="extended-text__short"/>
    <w:basedOn w:val="a0"/>
    <w:rsid w:val="00230326"/>
  </w:style>
  <w:style w:type="character" w:customStyle="1" w:styleId="CharStyle3">
    <w:name w:val="Char Style 3"/>
    <w:link w:val="Style2"/>
    <w:rsid w:val="00B30DBE"/>
    <w:rPr>
      <w:sz w:val="17"/>
      <w:szCs w:val="17"/>
      <w:shd w:val="clear" w:color="auto" w:fill="FFFFFF"/>
    </w:rPr>
  </w:style>
  <w:style w:type="paragraph" w:customStyle="1" w:styleId="Style2">
    <w:name w:val="Style 2"/>
    <w:basedOn w:val="a"/>
    <w:link w:val="CharStyle3"/>
    <w:rsid w:val="00B30DBE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A409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A409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ERTEXT">
    <w:name w:val=".HEADERTEXT"/>
    <w:uiPriority w:val="99"/>
    <w:rsid w:val="00EA4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a5">
    <w:name w:val="для таблиц из договоров"/>
    <w:basedOn w:val="a"/>
    <w:rsid w:val="00EA409A"/>
    <w:rPr>
      <w:szCs w:val="20"/>
    </w:rPr>
  </w:style>
  <w:style w:type="paragraph" w:customStyle="1" w:styleId="FORMATTEXT">
    <w:name w:val=".FORMATTEXT"/>
    <w:uiPriority w:val="99"/>
    <w:rsid w:val="00EA4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C473B"/>
    <w:pPr>
      <w:spacing w:before="100" w:beforeAutospacing="1" w:after="100" w:afterAutospacing="1"/>
    </w:pPr>
  </w:style>
  <w:style w:type="paragraph" w:customStyle="1" w:styleId="a7">
    <w:name w:val="."/>
    <w:uiPriority w:val="99"/>
    <w:rsid w:val="00DC47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Emphasis"/>
    <w:basedOn w:val="a0"/>
    <w:qFormat/>
    <w:rsid w:val="00DC473B"/>
    <w:rPr>
      <w:i/>
      <w:iCs/>
    </w:rPr>
  </w:style>
  <w:style w:type="paragraph" w:styleId="2">
    <w:name w:val="Body Text 2"/>
    <w:basedOn w:val="a"/>
    <w:link w:val="20"/>
    <w:semiHidden/>
    <w:unhideWhenUsed/>
    <w:rsid w:val="002303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2303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xtended-textshort">
    <w:name w:val="extended-text__short"/>
    <w:basedOn w:val="a0"/>
    <w:rsid w:val="00230326"/>
  </w:style>
  <w:style w:type="character" w:customStyle="1" w:styleId="CharStyle3">
    <w:name w:val="Char Style 3"/>
    <w:link w:val="Style2"/>
    <w:rsid w:val="00B30DBE"/>
    <w:rPr>
      <w:sz w:val="17"/>
      <w:szCs w:val="17"/>
      <w:shd w:val="clear" w:color="auto" w:fill="FFFFFF"/>
    </w:rPr>
  </w:style>
  <w:style w:type="paragraph" w:customStyle="1" w:styleId="Style2">
    <w:name w:val="Style 2"/>
    <w:basedOn w:val="a"/>
    <w:link w:val="CharStyle3"/>
    <w:rsid w:val="00B30DBE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3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Валейко Ольга Николаевна</cp:lastModifiedBy>
  <cp:revision>7</cp:revision>
  <dcterms:created xsi:type="dcterms:W3CDTF">2019-11-19T02:27:00Z</dcterms:created>
  <dcterms:modified xsi:type="dcterms:W3CDTF">2021-01-18T04:25:00Z</dcterms:modified>
</cp:coreProperties>
</file>