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39" w:rsidRPr="00E00B39" w:rsidRDefault="00F1330D" w:rsidP="00E00B39">
      <w:pPr>
        <w:pStyle w:val="4"/>
        <w:spacing w:line="276" w:lineRule="auto"/>
        <w:rPr>
          <w:szCs w:val="28"/>
        </w:rPr>
      </w:pPr>
      <w:r>
        <w:rPr>
          <w:szCs w:val="28"/>
        </w:rPr>
        <w:t>Справочно-аналитический обзор</w:t>
      </w:r>
    </w:p>
    <w:p w:rsidR="00E00B39" w:rsidRPr="00E00B39" w:rsidRDefault="00E00B39" w:rsidP="00E00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>о работе Сахалинского управления Ростехнадзора с обращениями гр</w:t>
      </w:r>
      <w:r>
        <w:rPr>
          <w:rFonts w:ascii="Times New Roman" w:hAnsi="Times New Roman" w:cs="Times New Roman"/>
          <w:sz w:val="28"/>
          <w:szCs w:val="28"/>
        </w:rPr>
        <w:t>аждан  за  1-й квартал 2012 года</w:t>
      </w:r>
      <w:r w:rsidRPr="00E00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Сахалинское управление Ростехнадзора в работе с обращениями граждан руководствуется Федеральным Законом РФ от 02.05.2006 года № 59-ФЗ «О порядке рассмотрения обращений граждан РФ», требованиями Административного регламента Федеральной службы по экологическому, технологическому и атомному надзору по исполнению государственной функции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законодательством РФ срок», утвержденного приказом Минприроды России от 29 июня 2009 года № 172.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 В 1-м  квартале  2012 г. в  Сахалинское Управление Ростехнадзора поступило   34  обращений и заявлений граждан, из них: 2 обращения по сети Интернет через канал «Обратная связь»,   32  – письменных обращений граждан.  В Общественной приемной обращений граждан не зарегистрировано.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Тематически обращения граждан распределены по следующим направлениям:   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- </w:t>
      </w:r>
      <w:r w:rsidRPr="00E00B39">
        <w:rPr>
          <w:rFonts w:ascii="Times New Roman" w:hAnsi="Times New Roman" w:cs="Times New Roman"/>
          <w:b/>
          <w:sz w:val="28"/>
          <w:szCs w:val="28"/>
        </w:rPr>
        <w:t>по социальным вопросам</w:t>
      </w:r>
      <w:r w:rsidRPr="00E00B39">
        <w:rPr>
          <w:rFonts w:ascii="Times New Roman" w:hAnsi="Times New Roman" w:cs="Times New Roman"/>
          <w:sz w:val="28"/>
          <w:szCs w:val="28"/>
        </w:rPr>
        <w:t xml:space="preserve">:  о выдаче справки-подтверждения, что аммиачно-холодильная установка являлась по типу хладагента аммиачно-холодильной установкой. 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- </w:t>
      </w:r>
      <w:r w:rsidRPr="00E00B39">
        <w:rPr>
          <w:rFonts w:ascii="Times New Roman" w:hAnsi="Times New Roman" w:cs="Times New Roman"/>
          <w:b/>
          <w:sz w:val="28"/>
          <w:szCs w:val="28"/>
        </w:rPr>
        <w:t xml:space="preserve">по вопросам электроснабжения: </w:t>
      </w:r>
      <w:r w:rsidRPr="00E00B39">
        <w:rPr>
          <w:rFonts w:ascii="Times New Roman" w:hAnsi="Times New Roman" w:cs="Times New Roman"/>
          <w:sz w:val="28"/>
          <w:szCs w:val="28"/>
        </w:rPr>
        <w:t>о порыве электрического кабеля в результате проведения строительных работ. По данному заявлению проведена проверка., электроснабжение восстановлено. Коллективная жалоба жильцов многоквартирного дома о неудовлетворительном состоянии питающего электрического кабеля. По данной жалобе проведена внеплановая выездная проверка МУП «Строитель», выдано предписание об устранении нарушений. О возведении линий ЛЭП вблизи населенного пункта, о неудовлетворительном электроснабжении жилых домов. По всем заявлениям даны квалифицированные разъяснения.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b/>
          <w:sz w:val="28"/>
          <w:szCs w:val="28"/>
        </w:rPr>
        <w:t xml:space="preserve">- по вопросам теплотехнического надзора: </w:t>
      </w:r>
      <w:r w:rsidRPr="00E00B39">
        <w:rPr>
          <w:rFonts w:ascii="Times New Roman" w:hAnsi="Times New Roman" w:cs="Times New Roman"/>
          <w:sz w:val="28"/>
          <w:szCs w:val="28"/>
        </w:rPr>
        <w:t>о некачественном теплоснабжении жилого дома. По данному заявлению была проведена проверка ОАО «Сахалинская Коммунальная Компания», нарушений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39">
        <w:rPr>
          <w:rFonts w:ascii="Times New Roman" w:hAnsi="Times New Roman" w:cs="Times New Roman"/>
          <w:sz w:val="28"/>
          <w:szCs w:val="28"/>
        </w:rPr>
        <w:t xml:space="preserve">Поступило заявление о проверке фактов использования не поверенных приборов учета ЗАО «Энергия Южно-Курильская». Поданному вопросу запланирована выездная проверка согласованная с прокуратурой, о </w:t>
      </w:r>
      <w:r w:rsidRPr="00E00B39">
        <w:rPr>
          <w:rFonts w:ascii="Times New Roman" w:hAnsi="Times New Roman" w:cs="Times New Roman"/>
          <w:sz w:val="28"/>
          <w:szCs w:val="28"/>
        </w:rPr>
        <w:lastRenderedPageBreak/>
        <w:t>чем заявитель уведомлен. Поступило заявление от директора ООО УК «ЖЭУ-9» об утечке горячей воды из теплотрассы. По данному заявлению проведена проверка, факты не подтвердились, заявителю направлены результаты проверки.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b/>
          <w:sz w:val="28"/>
          <w:szCs w:val="28"/>
        </w:rPr>
        <w:t xml:space="preserve">- по вопросам эксплуатации взрывоопасных и химически опасных производств и объектов: </w:t>
      </w:r>
      <w:r w:rsidRPr="00E00B39">
        <w:rPr>
          <w:rFonts w:ascii="Times New Roman" w:hAnsi="Times New Roman" w:cs="Times New Roman"/>
          <w:sz w:val="28"/>
          <w:szCs w:val="28"/>
        </w:rPr>
        <w:t>о несоблюдении порядка проведения огневых работ на взрывоопасном пожарном объекте на ЗАО «Топливно-обеспечивающая компания», проведена проверка, заявителю выслана копия акта проверки соблюдения  требований промышленной безопасности при проведении огневых работ и работ по зачистке резервуаров; о проведении законности ведения горных работ ГУП Сахалинской области «Долинское ДРСУ» на карьере «Орский», нарушений в области промышленной безопасности не выявлено.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b/>
          <w:sz w:val="28"/>
          <w:szCs w:val="28"/>
        </w:rPr>
        <w:t>- по вопросам строительного надзора:</w:t>
      </w:r>
      <w:r w:rsidRPr="00E00B39">
        <w:rPr>
          <w:rFonts w:ascii="Times New Roman" w:hAnsi="Times New Roman" w:cs="Times New Roman"/>
          <w:sz w:val="28"/>
          <w:szCs w:val="28"/>
        </w:rPr>
        <w:t xml:space="preserve">  о проверке законности возведения строительных конструкций вблизи с жилым домом. Данное заявление перенаправлено по принадлежности. О проведении проверки по факту разрушения опорных сейсмоусиливающих колонн фундамента, проводимой компанией ООО «ПМК-2», заявление перенаправлено в компетентные органы, о чем заявитель уведомлен.       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  В Сахалинское управление Ростехнадзора поступило из прокуратуры     г. Корсакова Сахалинской области заявление депутата Корсаковского городского округа о повреждении электрокабеля строительной фирмой ООО «Сити Строй». По данному заявлению проведена проверка в рамкам компетенции Ростехнадзора и дано квалифицированное разъяснение.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За отчетный период 11 обращений перенаправлены в различные организации, т.к. вопросы, указанные в обращениях, не входят в компетенцию Ростехнадзора. Заявители уведомлены о перенаправлении их обращений.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Обращений граждан, касающихся реализации национальных проектов в Сахалинской области не поступало.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Заявлений и жалоб на действия инспекторского состава не зарегистрировано.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По письменным обращениям проводились проверки, целевые обследования.  В случаях подтверждения сведений, содержащихся в письмах граждан, юридическим и физическим лицам выдавались акты-предписания.</w:t>
      </w:r>
    </w:p>
    <w:p w:rsidR="00E00B39" w:rsidRPr="00E00B39" w:rsidRDefault="00E00B39" w:rsidP="00E00B39">
      <w:pPr>
        <w:pStyle w:val="a3"/>
      </w:pPr>
      <w:r w:rsidRPr="00E00B39">
        <w:rPr>
          <w:szCs w:val="28"/>
        </w:rPr>
        <w:t xml:space="preserve">          На все письма граждан подготовлены и</w:t>
      </w:r>
      <w:r w:rsidRPr="00E00B39">
        <w:t xml:space="preserve"> отправлены ответы с разъяснениями и отчетами о принятых мерах. 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 В Управлении создана Общественная приемная и утвержден график приема граждан по личным вопросам руководством управления. График </w:t>
      </w:r>
      <w:r w:rsidRPr="00E00B39">
        <w:rPr>
          <w:rFonts w:ascii="Times New Roman" w:hAnsi="Times New Roman" w:cs="Times New Roman"/>
          <w:sz w:val="28"/>
          <w:szCs w:val="28"/>
        </w:rPr>
        <w:lastRenderedPageBreak/>
        <w:t>приема граждан размещен на официальном сайте Управления и опубликован в        газете «Губернские ведомости». Но несмотря на проведенную работу по организации Общественной приемной, обращений граждан не зарегистрировано.</w:t>
      </w:r>
    </w:p>
    <w:p w:rsidR="00E00B39" w:rsidRPr="00E00B39" w:rsidRDefault="00E00B39" w:rsidP="00E0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B39">
        <w:rPr>
          <w:rFonts w:ascii="Times New Roman" w:hAnsi="Times New Roman" w:cs="Times New Roman"/>
          <w:sz w:val="28"/>
          <w:szCs w:val="28"/>
        </w:rPr>
        <w:t xml:space="preserve">        Все поступающие обращения, заявления и жалобы граждан выполнялись в установленный законодательством срок, так как находятся на особом контроле у руководителя.  </w:t>
      </w:r>
    </w:p>
    <w:p w:rsidR="00637B80" w:rsidRPr="00E00B39" w:rsidRDefault="00637B80" w:rsidP="00E00B39">
      <w:pPr>
        <w:spacing w:after="0"/>
        <w:rPr>
          <w:rFonts w:ascii="Times New Roman" w:hAnsi="Times New Roman" w:cs="Times New Roman"/>
        </w:rPr>
      </w:pPr>
    </w:p>
    <w:sectPr w:rsidR="00637B80" w:rsidRPr="00E00B39" w:rsidSect="00E2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0B39"/>
    <w:rsid w:val="00637B80"/>
    <w:rsid w:val="00E00B39"/>
    <w:rsid w:val="00E21836"/>
    <w:rsid w:val="00F1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36"/>
  </w:style>
  <w:style w:type="paragraph" w:styleId="4">
    <w:name w:val="heading 4"/>
    <w:basedOn w:val="a"/>
    <w:next w:val="a"/>
    <w:link w:val="40"/>
    <w:semiHidden/>
    <w:unhideWhenUsed/>
    <w:qFormat/>
    <w:rsid w:val="00E00B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0B3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E00B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00B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4232</Characters>
  <Application>Microsoft Office Word</Application>
  <DocSecurity>0</DocSecurity>
  <Lines>35</Lines>
  <Paragraphs>9</Paragraphs>
  <ScaleCrop>false</ScaleCrop>
  <Company>Org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5</cp:revision>
  <dcterms:created xsi:type="dcterms:W3CDTF">2012-04-10T22:23:00Z</dcterms:created>
  <dcterms:modified xsi:type="dcterms:W3CDTF">2012-04-10T22:27:00Z</dcterms:modified>
</cp:coreProperties>
</file>