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7F" w:rsidRPr="0065337F" w:rsidRDefault="0065337F" w:rsidP="00653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37F">
        <w:rPr>
          <w:rFonts w:ascii="Times New Roman" w:hAnsi="Times New Roman" w:cs="Times New Roman"/>
          <w:sz w:val="28"/>
          <w:szCs w:val="28"/>
        </w:rPr>
        <w:t>Справочно-аналитический обзор</w:t>
      </w:r>
    </w:p>
    <w:p w:rsidR="0065337F" w:rsidRPr="0065337F" w:rsidRDefault="0065337F" w:rsidP="00653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37F">
        <w:rPr>
          <w:rFonts w:ascii="Times New Roman" w:hAnsi="Times New Roman" w:cs="Times New Roman"/>
          <w:sz w:val="28"/>
          <w:szCs w:val="28"/>
        </w:rPr>
        <w:t>о работе Сахалинского управления Ростехнадзора с обращениями граждан  за  2-й квартал 2013 года</w:t>
      </w:r>
    </w:p>
    <w:p w:rsidR="0065337F" w:rsidRDefault="0065337F" w:rsidP="0065337F">
      <w:pPr>
        <w:rPr>
          <w:sz w:val="28"/>
          <w:szCs w:val="28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337F">
        <w:rPr>
          <w:rFonts w:ascii="Times New Roman" w:hAnsi="Times New Roman" w:cs="Times New Roman"/>
          <w:sz w:val="24"/>
          <w:szCs w:val="24"/>
        </w:rPr>
        <w:t>Сахалинское управление Ростехнадзора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</w:t>
      </w:r>
      <w:proofErr w:type="gramEnd"/>
      <w:r w:rsidRPr="0065337F">
        <w:rPr>
          <w:rFonts w:ascii="Times New Roman" w:hAnsi="Times New Roman" w:cs="Times New Roman"/>
          <w:sz w:val="24"/>
          <w:szCs w:val="24"/>
        </w:rPr>
        <w:t xml:space="preserve"> законодательством РФ срок», утвержденного приказом Федеральной службы по экологическому, технологическому и атомному надзору от 30.01.2012 г. № 66.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 Во 2-м  квартале  2013 г. в  Сахалинское Управление Ростехнадзора поступило   17  обращений и заявлений граждан, из них: 3 обращения по сети Интернет через канал «Обратная связь», 1 обращение по факсимильной связи;     13  – письменных обращений граждан.  В Общественной приемной обращений граждан не зарегистрировано.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Тематически обращения граждан распределены по следующим направлениям:   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</w:t>
      </w:r>
      <w:r w:rsidRPr="0065337F">
        <w:rPr>
          <w:rFonts w:ascii="Times New Roman" w:hAnsi="Times New Roman" w:cs="Times New Roman"/>
          <w:b/>
          <w:sz w:val="24"/>
          <w:szCs w:val="24"/>
        </w:rPr>
        <w:t>1. по социальным вопросам</w:t>
      </w:r>
      <w:r w:rsidRPr="0065337F">
        <w:rPr>
          <w:rFonts w:ascii="Times New Roman" w:hAnsi="Times New Roman" w:cs="Times New Roman"/>
          <w:sz w:val="24"/>
          <w:szCs w:val="24"/>
        </w:rPr>
        <w:t>: поступило 2 обращения: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- о нарушении безопасных условий труда в компании «СН2М ХИЛЛ  </w:t>
      </w:r>
      <w:proofErr w:type="spellStart"/>
      <w:r w:rsidRPr="0065337F">
        <w:rPr>
          <w:rFonts w:ascii="Times New Roman" w:hAnsi="Times New Roman" w:cs="Times New Roman"/>
          <w:sz w:val="24"/>
          <w:szCs w:val="24"/>
        </w:rPr>
        <w:t>энд</w:t>
      </w:r>
      <w:proofErr w:type="spellEnd"/>
      <w:proofErr w:type="gramStart"/>
      <w:r w:rsidRPr="0065337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5337F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65337F">
        <w:rPr>
          <w:rFonts w:ascii="Times New Roman" w:hAnsi="Times New Roman" w:cs="Times New Roman"/>
          <w:sz w:val="24"/>
          <w:szCs w:val="24"/>
        </w:rPr>
        <w:t>Эс</w:t>
      </w:r>
      <w:proofErr w:type="spellEnd"/>
      <w:r w:rsidRPr="0065337F">
        <w:rPr>
          <w:rFonts w:ascii="Times New Roman" w:hAnsi="Times New Roman" w:cs="Times New Roman"/>
          <w:sz w:val="24"/>
          <w:szCs w:val="24"/>
        </w:rPr>
        <w:t xml:space="preserve"> Лтд». Данное обращение для дальнейшего рассмотрения перенаправлено в Государственную инспекцию труда;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об утечки воды из канализационного колодца. Данное обращение перенаправлено в администрацию городского округа.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b/>
          <w:sz w:val="24"/>
          <w:szCs w:val="24"/>
        </w:rPr>
        <w:t xml:space="preserve">2. по вопросам электроснабжения: </w:t>
      </w:r>
      <w:r w:rsidRPr="0065337F">
        <w:rPr>
          <w:rFonts w:ascii="Times New Roman" w:hAnsi="Times New Roman" w:cs="Times New Roman"/>
          <w:sz w:val="24"/>
          <w:szCs w:val="24"/>
        </w:rPr>
        <w:t xml:space="preserve">Поступило 8 обращений. 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- 5 обращений перенаправлено по подведомственности в другие организации, т.к. </w:t>
      </w:r>
      <w:proofErr w:type="gramStart"/>
      <w:r w:rsidRPr="0065337F">
        <w:rPr>
          <w:rFonts w:ascii="Times New Roman" w:hAnsi="Times New Roman" w:cs="Times New Roman"/>
          <w:sz w:val="24"/>
          <w:szCs w:val="24"/>
        </w:rPr>
        <w:t>вопросы, содержащиеся в обращениях не входили</w:t>
      </w:r>
      <w:proofErr w:type="gramEnd"/>
      <w:r w:rsidRPr="0065337F">
        <w:rPr>
          <w:rFonts w:ascii="Times New Roman" w:hAnsi="Times New Roman" w:cs="Times New Roman"/>
          <w:sz w:val="24"/>
          <w:szCs w:val="24"/>
        </w:rPr>
        <w:t xml:space="preserve"> в компетенцию Ростехнадзора: об установки трансформаторной будки около жилых домов; о техническом состоянии кабельных линий в жилом доме; о скачке напряжения в электросети; о подключении </w:t>
      </w:r>
      <w:proofErr w:type="spellStart"/>
      <w:r w:rsidRPr="0065337F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65337F">
        <w:rPr>
          <w:rFonts w:ascii="Times New Roman" w:hAnsi="Times New Roman" w:cs="Times New Roman"/>
          <w:sz w:val="24"/>
          <w:szCs w:val="24"/>
        </w:rPr>
        <w:t xml:space="preserve"> через частный жилой сектор;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 расположении электрического кабеля, питающего частный сектор на земле лесной зоны. По данному обращению были приняты меры по отключению ЛЭП до устранения выявленных нарушений;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 даче разъяснения по нарушениям, выявленным в ходе проверки электрооборудования, По данному обращению дано разъяснение.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37F">
        <w:rPr>
          <w:rFonts w:ascii="Times New Roman" w:hAnsi="Times New Roman" w:cs="Times New Roman"/>
          <w:b/>
          <w:sz w:val="24"/>
          <w:szCs w:val="24"/>
        </w:rPr>
        <w:t xml:space="preserve">3. по вопросам теплотехнического надзора: </w:t>
      </w:r>
      <w:r w:rsidRPr="0065337F">
        <w:rPr>
          <w:rFonts w:ascii="Times New Roman" w:hAnsi="Times New Roman" w:cs="Times New Roman"/>
          <w:sz w:val="24"/>
          <w:szCs w:val="24"/>
        </w:rPr>
        <w:t>Поступило 2 обращения</w:t>
      </w:r>
      <w:r w:rsidRPr="0065337F">
        <w:rPr>
          <w:rFonts w:ascii="Times New Roman" w:hAnsi="Times New Roman" w:cs="Times New Roman"/>
          <w:b/>
          <w:sz w:val="24"/>
          <w:szCs w:val="24"/>
        </w:rPr>
        <w:t>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обращение генерального директора ОАО «СКК» о нарушении требований Правил и предоставления технических условий подключения объекта капитального строительства к системе теплоснабжения. По данному обращению проведена проверка и составлен протокол об административном правонарушении;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lastRenderedPageBreak/>
        <w:t>- о проведении строительных работ на месте расположения котельной. Данное обращение перенаправлено для исполнения в ДАГИЗ.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b/>
          <w:sz w:val="24"/>
          <w:szCs w:val="24"/>
        </w:rPr>
        <w:t>4. по вопросам строительного надзора:</w:t>
      </w:r>
      <w:r w:rsidRPr="0065337F">
        <w:rPr>
          <w:rFonts w:ascii="Times New Roman" w:hAnsi="Times New Roman" w:cs="Times New Roman"/>
          <w:sz w:val="24"/>
          <w:szCs w:val="24"/>
        </w:rPr>
        <w:t xml:space="preserve"> Поступило  2  обращения.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- 1 обращение о несоблюдении техники безопасности при строительстве дома и 1 обращение по вопросу автомобильной дороги. Оба обращения перенаправлены в администрации городских округов.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37F">
        <w:rPr>
          <w:rFonts w:ascii="Times New Roman" w:hAnsi="Times New Roman" w:cs="Times New Roman"/>
          <w:b/>
          <w:sz w:val="24"/>
          <w:szCs w:val="24"/>
        </w:rPr>
        <w:t>5. по вопросам надзора за объектами нефтегазодобывающего комплекса.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Поступило 2 обращения.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 нарушениях предприятием ООО Копании «</w:t>
      </w:r>
      <w:proofErr w:type="spellStart"/>
      <w:r w:rsidRPr="0065337F">
        <w:rPr>
          <w:rFonts w:ascii="Times New Roman" w:hAnsi="Times New Roman" w:cs="Times New Roman"/>
          <w:sz w:val="24"/>
          <w:szCs w:val="24"/>
        </w:rPr>
        <w:t>Картас-Анива</w:t>
      </w:r>
      <w:proofErr w:type="spellEnd"/>
      <w:r w:rsidRPr="0065337F">
        <w:rPr>
          <w:rFonts w:ascii="Times New Roman" w:hAnsi="Times New Roman" w:cs="Times New Roman"/>
          <w:sz w:val="24"/>
          <w:szCs w:val="24"/>
        </w:rPr>
        <w:t>» эксплуатации газовых паровых котлов. По данному обращению дано разъяснение.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>- о проведении обследования монтажа газопровода. Данное обращение перенаправлено в Государственную инспекцию строительного надзора.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За отчетный период 11 обращений перенаправлены в различные организации, т.к. вопросы, указанные в обращениях, не входят в компетенцию Ростехнадзора. Заявители уведомлены о перенаправлении их обращений в установленный законодательством срок.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Обращений от депутатов государственной Думы РФ в отчетном периоде не проступало.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Заявлений и жалоб на действия инспекторского состава не зарегистрировано.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По сети Интернет во втором квартале поступило 3 обращения, в аналогичном периоде прошлого года  – 5.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65337F" w:rsidRPr="0065337F" w:rsidRDefault="0065337F" w:rsidP="0065337F">
      <w:pPr>
        <w:pStyle w:val="a3"/>
        <w:spacing w:line="276" w:lineRule="auto"/>
        <w:rPr>
          <w:sz w:val="24"/>
        </w:rPr>
      </w:pPr>
      <w:r w:rsidRPr="0065337F">
        <w:rPr>
          <w:sz w:val="24"/>
        </w:rPr>
        <w:t xml:space="preserve">          На все письма граждан подготовлены и отправлены ответы с разъяснениями и отчетами о принятых мерах.</w:t>
      </w:r>
      <w:proofErr w:type="gramStart"/>
      <w:r w:rsidRPr="0065337F">
        <w:rPr>
          <w:sz w:val="24"/>
        </w:rPr>
        <w:t xml:space="preserve"> .</w:t>
      </w:r>
      <w:proofErr w:type="gramEnd"/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</w:t>
      </w:r>
      <w:proofErr w:type="gramStart"/>
      <w:r w:rsidRPr="0065337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5337F">
        <w:rPr>
          <w:rFonts w:ascii="Times New Roman" w:hAnsi="Times New Roman" w:cs="Times New Roman"/>
          <w:sz w:val="24"/>
          <w:szCs w:val="24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65337F" w:rsidRPr="0065337F" w:rsidRDefault="0065337F" w:rsidP="003D1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 Согласно графика личного приема граждан в приемной Президента Российской </w:t>
      </w:r>
      <w:proofErr w:type="gramStart"/>
      <w:r w:rsidRPr="0065337F">
        <w:rPr>
          <w:rFonts w:ascii="Times New Roman" w:hAnsi="Times New Roman" w:cs="Times New Roman"/>
          <w:sz w:val="24"/>
          <w:szCs w:val="24"/>
        </w:rPr>
        <w:t>Федерации Аппарата полномочного представителя Президента Российской Федерации</w:t>
      </w:r>
      <w:proofErr w:type="gramEnd"/>
      <w:r w:rsidRPr="0065337F">
        <w:rPr>
          <w:rFonts w:ascii="Times New Roman" w:hAnsi="Times New Roman" w:cs="Times New Roman"/>
          <w:sz w:val="24"/>
          <w:szCs w:val="24"/>
        </w:rPr>
        <w:t xml:space="preserve"> в Дальневосточном федеральном округе  23 апреля руководитель управления должен был провести прием граждан. В связи с тем, что граждане на прием по вопросам деятельности Ростехнадзора не</w:t>
      </w:r>
      <w:r w:rsidR="003D1507">
        <w:rPr>
          <w:rFonts w:ascii="Times New Roman" w:hAnsi="Times New Roman" w:cs="Times New Roman"/>
          <w:sz w:val="24"/>
          <w:szCs w:val="24"/>
        </w:rPr>
        <w:t xml:space="preserve"> записались, прием не состоялся.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7F">
        <w:rPr>
          <w:rFonts w:ascii="Times New Roman" w:hAnsi="Times New Roman" w:cs="Times New Roman"/>
          <w:sz w:val="24"/>
          <w:szCs w:val="24"/>
        </w:rPr>
        <w:t xml:space="preserve">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37F" w:rsidRPr="0065337F" w:rsidRDefault="0065337F" w:rsidP="00653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67B" w:rsidRDefault="00A4167B" w:rsidP="0065337F">
      <w:pPr>
        <w:spacing w:after="0"/>
      </w:pPr>
    </w:p>
    <w:sectPr w:rsidR="00A4167B" w:rsidSect="007B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337F"/>
    <w:rsid w:val="003D1507"/>
    <w:rsid w:val="0065337F"/>
    <w:rsid w:val="007B6AC8"/>
    <w:rsid w:val="00A4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8"/>
  </w:style>
  <w:style w:type="paragraph" w:styleId="4">
    <w:name w:val="heading 4"/>
    <w:basedOn w:val="a"/>
    <w:next w:val="a"/>
    <w:link w:val="40"/>
    <w:semiHidden/>
    <w:unhideWhenUsed/>
    <w:qFormat/>
    <w:rsid w:val="006533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337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6533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5337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777</Words>
  <Characters>4433</Characters>
  <Application>Microsoft Office Word</Application>
  <DocSecurity>0</DocSecurity>
  <Lines>36</Lines>
  <Paragraphs>10</Paragraphs>
  <ScaleCrop>false</ScaleCrop>
  <Company>Org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5</cp:revision>
  <dcterms:created xsi:type="dcterms:W3CDTF">2013-07-15T23:33:00Z</dcterms:created>
  <dcterms:modified xsi:type="dcterms:W3CDTF">2013-07-15T23:36:00Z</dcterms:modified>
</cp:coreProperties>
</file>