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7" w:rsidRPr="00AC3A57" w:rsidRDefault="00AC3A57" w:rsidP="00AC3A57">
      <w:pPr>
        <w:pStyle w:val="4"/>
        <w:spacing w:line="276" w:lineRule="auto"/>
        <w:rPr>
          <w:szCs w:val="28"/>
        </w:rPr>
      </w:pPr>
      <w:r>
        <w:rPr>
          <w:szCs w:val="28"/>
        </w:rPr>
        <w:t>СПРАВОЧНО-АНАЛИТИЧЕСКИЙ ОБЗОР</w:t>
      </w:r>
    </w:p>
    <w:p w:rsidR="00AC3A57" w:rsidRDefault="00AC3A57" w:rsidP="00AC3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A57">
        <w:rPr>
          <w:rFonts w:ascii="Times New Roman" w:hAnsi="Times New Roman" w:cs="Times New Roman"/>
          <w:sz w:val="28"/>
          <w:szCs w:val="28"/>
        </w:rPr>
        <w:t>о работе Сахалинского управления Ростехнадз</w:t>
      </w:r>
      <w:r w:rsidR="00837001">
        <w:rPr>
          <w:rFonts w:ascii="Times New Roman" w:hAnsi="Times New Roman" w:cs="Times New Roman"/>
          <w:sz w:val="28"/>
          <w:szCs w:val="28"/>
        </w:rPr>
        <w:t>ора с обращениями граждан  за  3</w:t>
      </w:r>
      <w:r w:rsidRPr="00AC3A57">
        <w:rPr>
          <w:rFonts w:ascii="Times New Roman" w:hAnsi="Times New Roman" w:cs="Times New Roman"/>
          <w:sz w:val="28"/>
          <w:szCs w:val="28"/>
        </w:rPr>
        <w:t>-й квартал 2013 года</w:t>
      </w:r>
    </w:p>
    <w:p w:rsidR="00837001" w:rsidRPr="00AC3A57" w:rsidRDefault="00837001" w:rsidP="00AC3A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001" w:rsidRPr="00837001" w:rsidRDefault="00AC3A57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837001" w:rsidRPr="00837001">
        <w:rPr>
          <w:rFonts w:ascii="Times New Roman" w:hAnsi="Times New Roman" w:cs="Times New Roman"/>
          <w:sz w:val="26"/>
          <w:szCs w:val="26"/>
        </w:rPr>
        <w:t>Сахалинское управление Ростехнадзора в работе с обращениями граждан руководствуется Федеральным Законом РФ от 02.05.2006 года         № 59-ФЗ  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  В 3-м  квартале  2013 г. в  Сахалинское Управление Ростехнадзора поступило   30  письменных обращений и заявлений граждан. По сети Интернет через канал «Обратная связь»  в третьем квартале обращений от граждан не поступало.       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 Тематически обращения граждан распределены по следующим направлениям:   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</w:t>
      </w:r>
      <w:r w:rsidRPr="00837001">
        <w:rPr>
          <w:rFonts w:ascii="Times New Roman" w:hAnsi="Times New Roman" w:cs="Times New Roman"/>
          <w:b/>
          <w:sz w:val="26"/>
          <w:szCs w:val="26"/>
        </w:rPr>
        <w:t>1. по социальным вопросам</w:t>
      </w:r>
      <w:r w:rsidRPr="00837001">
        <w:rPr>
          <w:rFonts w:ascii="Times New Roman" w:hAnsi="Times New Roman" w:cs="Times New Roman"/>
          <w:sz w:val="26"/>
          <w:szCs w:val="26"/>
        </w:rPr>
        <w:t>: поступило 1 обращение: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- о разъяснении обязанностей лица, ответственного за безопасность эксплуатации грузоподъемных сооружений. На данное заявление было дано квалифицированное разъяснение.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b/>
          <w:sz w:val="26"/>
          <w:szCs w:val="26"/>
        </w:rPr>
        <w:t xml:space="preserve">2. по вопросам электроснабжения: </w:t>
      </w:r>
      <w:r w:rsidRPr="00837001">
        <w:rPr>
          <w:rFonts w:ascii="Times New Roman" w:hAnsi="Times New Roman" w:cs="Times New Roman"/>
          <w:sz w:val="26"/>
          <w:szCs w:val="26"/>
        </w:rPr>
        <w:t xml:space="preserve">Поступило 16 обращений. 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 xml:space="preserve"> неудовлетворительном состоянии кабельной линии. По  данному обращению проведена проверка, по выявленным нарушениям возбуждено дело об административном правонарушении;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- 2 обращения и.о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>иректора ОАО «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Сахалинэнерго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>» по факту нарушения охранной зоны воздушной линии. За допущенные нарушения юридическое лицо привлечено к административной ответственности;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- о повреждении 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электрокабеля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>, низкого напряжения в сети и бездействия должностных лиц МУП «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Электросервис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>» к устранению нарушений. По данному обращению дано разъяснение о проведенных замерах напряжения в сети;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- о прокладке 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электрокабеля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 xml:space="preserve"> по фасаду жилого дома. По результатам проведенной проверки МУП «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Электросервис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>» выдано предписание на устранение выявленных нарушений;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- 3 обращения директор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 xml:space="preserve"> «Изразец» на незаконные действия жильцов жилого дома по установке 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щлагбаума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 xml:space="preserve">, в результате чего нарушена охранная зона кабельной линии. По данному обращению дано разъяснение о невозможности 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привлечь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 xml:space="preserve"> виновных лиц к административной ответственности;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- 2 обращения о неудовлетворительном техническом состоянии 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электрокабеля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>, питающего жилой дом. По данному обращению ОАО «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Сахалинэнерго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>» предписано привести линию электропередач в надлежащее состояние;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lastRenderedPageBreak/>
        <w:t xml:space="preserve">- жалоба жильцов дома по вопросу демонтажа поврежденной опоры телефонной линии. Данное обращение перенаправлено на рассмотрение в Управление 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>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5 обращений граждан находятся на рассмотрении, т.к. требуют проверки фактов, изложенных в заявлениях.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001">
        <w:rPr>
          <w:rFonts w:ascii="Times New Roman" w:hAnsi="Times New Roman" w:cs="Times New Roman"/>
          <w:b/>
          <w:sz w:val="26"/>
          <w:szCs w:val="26"/>
        </w:rPr>
        <w:t xml:space="preserve">3. по вопросам теплотехнического надзора: </w:t>
      </w:r>
      <w:r w:rsidRPr="00837001">
        <w:rPr>
          <w:rFonts w:ascii="Times New Roman" w:hAnsi="Times New Roman" w:cs="Times New Roman"/>
          <w:sz w:val="26"/>
          <w:szCs w:val="26"/>
        </w:rPr>
        <w:t>Поступило 2 обращения</w:t>
      </w:r>
      <w:r w:rsidRPr="00837001">
        <w:rPr>
          <w:rFonts w:ascii="Times New Roman" w:hAnsi="Times New Roman" w:cs="Times New Roman"/>
          <w:b/>
          <w:sz w:val="26"/>
          <w:szCs w:val="26"/>
        </w:rPr>
        <w:t>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>бращение о затоплении подвальных помещений жилых домов. Данное обращение перенаправлено в Департамент имущественных отношений;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- о неудовлетворительном проведении ремонтных работ теплотрассы. По данному обращению была проведена выездная проверка, нарушений не выявлено. Заявителю дано разъяснение.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b/>
          <w:sz w:val="26"/>
          <w:szCs w:val="26"/>
        </w:rPr>
        <w:t>4. по вопросам строительного надзора:</w:t>
      </w:r>
      <w:r w:rsidRPr="00837001">
        <w:rPr>
          <w:rFonts w:ascii="Times New Roman" w:hAnsi="Times New Roman" w:cs="Times New Roman"/>
          <w:sz w:val="26"/>
          <w:szCs w:val="26"/>
        </w:rPr>
        <w:t xml:space="preserve"> Поступило  2  обращения.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- 1 обращение 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незаконной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 xml:space="preserve"> пристройки в жилом доме, 1 обращение о неудовлетворительном техническом состоянии лифта в жилом доме. Оба обращения перенаправлены в Государственную жилищную инспекции;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001">
        <w:rPr>
          <w:rFonts w:ascii="Times New Roman" w:hAnsi="Times New Roman" w:cs="Times New Roman"/>
          <w:b/>
          <w:sz w:val="26"/>
          <w:szCs w:val="26"/>
        </w:rPr>
        <w:t>5. по вопросам надзора за объектами нефтегазодобывающего комплекса.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Поступило 3 обращения.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- о прокладке газопровода в поселок. Данное обращение перенаправлено в Администрацию городского округа, т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 xml:space="preserve"> вопросы содержания внутридомового газопровода в компетенцию Ростехнадзора не входит.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- о неудовлетворительном состоянии газопровода. Дан ответ о том, что установлены сроки ремонта газопровода;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- обращение генерального директор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 xml:space="preserve"> «ГМИС» о  нарушении законодательства при строительстве газопровода. Данное обращение перенаправлено в Администрацию городского округа, т.к. вопросы выделения земельных участков под строительство газопровода в компетенцию  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Ромтехнадзора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 xml:space="preserve"> не входит.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b/>
          <w:sz w:val="26"/>
          <w:szCs w:val="26"/>
        </w:rPr>
        <w:t>6. по вопросам надзора за взрывоопасными и химически опасными производствами и объектами</w:t>
      </w:r>
      <w:r w:rsidRPr="00837001">
        <w:rPr>
          <w:rFonts w:ascii="Times New Roman" w:hAnsi="Times New Roman" w:cs="Times New Roman"/>
          <w:sz w:val="26"/>
          <w:szCs w:val="26"/>
        </w:rPr>
        <w:t>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Поступило 2 обращения: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- о незаконной деятельност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837001">
        <w:rPr>
          <w:rFonts w:ascii="Times New Roman" w:hAnsi="Times New Roman" w:cs="Times New Roman"/>
          <w:sz w:val="26"/>
          <w:szCs w:val="26"/>
        </w:rPr>
        <w:t>Холмское</w:t>
      </w:r>
      <w:proofErr w:type="spellEnd"/>
      <w:r w:rsidRPr="00837001">
        <w:rPr>
          <w:rFonts w:ascii="Times New Roman" w:hAnsi="Times New Roman" w:cs="Times New Roman"/>
          <w:sz w:val="26"/>
          <w:szCs w:val="26"/>
        </w:rPr>
        <w:t xml:space="preserve"> шоссе» по хранению и реализации ГСМ. Данное обращение перенаправлено ГУ МЧС Сахалинской области, т.к. указанный объект не относится к ОПО;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>- о незаконном размещении объектов хозяйственной деятельности вблизи ГТС водохранилища. В проведении проверки по данному вопросу отказано, т.к. указанные объекты в заявлении в реестре ОПО не зарегистрированы.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001">
        <w:rPr>
          <w:rFonts w:ascii="Times New Roman" w:hAnsi="Times New Roman" w:cs="Times New Roman"/>
          <w:b/>
          <w:sz w:val="26"/>
          <w:szCs w:val="26"/>
        </w:rPr>
        <w:t>7. по вопросам горного надзора и маркшейдерского контроля.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>аявление о проверке законности и правомерности акта о несчастно случае на производстве ООО «Сахалинуголь-6». По данному заявлению дано разъяснение.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 За отчетный период 7 обращений перенаправлены в различные организации, т.к. вопросы, указанные в обращениях, не входят в компетенцию Ростехнадзора. </w:t>
      </w:r>
      <w:r w:rsidRPr="00837001">
        <w:rPr>
          <w:rFonts w:ascii="Times New Roman" w:hAnsi="Times New Roman" w:cs="Times New Roman"/>
          <w:sz w:val="26"/>
          <w:szCs w:val="26"/>
        </w:rPr>
        <w:lastRenderedPageBreak/>
        <w:t>Заявители уведомлены о перенаправлении их обращений в установленный законодательством срок.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 Обращений граждан, касающихся реализации национальных проектов в Сахалинской области не поступало.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Обращений от депутатов государственной Думы РФ в отчетном периоде не проступало.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 Заявлений и жалоб на действия инспекторского состава не зарегистрировано.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 По письменным обращениям проводились проверки, целевые обследования.  В случаях подтверждения сведений, содержащихся в письмах граждан, юридическим и физическим лицам выдавались акты-предписания.</w:t>
      </w:r>
    </w:p>
    <w:p w:rsidR="00837001" w:rsidRPr="00837001" w:rsidRDefault="00837001" w:rsidP="00837001">
      <w:pPr>
        <w:pStyle w:val="a3"/>
        <w:spacing w:line="276" w:lineRule="auto"/>
        <w:rPr>
          <w:sz w:val="26"/>
          <w:szCs w:val="26"/>
        </w:rPr>
      </w:pPr>
      <w:r w:rsidRPr="00837001">
        <w:rPr>
          <w:sz w:val="26"/>
          <w:szCs w:val="26"/>
        </w:rPr>
        <w:t xml:space="preserve">          На все письма граждан подготовлены и отправлены ответы с разъяснениями и отчетами о принятых мерах. 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Управления и опубликован в        газете «Губернские ведомости». </w:t>
      </w:r>
      <w:proofErr w:type="gramStart"/>
      <w:r w:rsidRPr="00837001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837001">
        <w:rPr>
          <w:rFonts w:ascii="Times New Roman" w:hAnsi="Times New Roman" w:cs="Times New Roman"/>
          <w:sz w:val="26"/>
          <w:szCs w:val="26"/>
        </w:rPr>
        <w:t xml:space="preserve"> несмотря на проведенную работу по организации Общественной приемной, обращений граждан не зарегистрировано.</w:t>
      </w:r>
    </w:p>
    <w:p w:rsidR="00837001" w:rsidRPr="00837001" w:rsidRDefault="00837001" w:rsidP="00837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 Ежемесячно в управлении проводится анализ поступающих обращений граждан, некоторым должностным лицам было указано на предоставление более объективной и разъяснительной информации заявителям. </w:t>
      </w:r>
    </w:p>
    <w:p w:rsidR="00AC3A57" w:rsidRPr="00837001" w:rsidRDefault="00837001" w:rsidP="00AC3A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7001">
        <w:rPr>
          <w:rFonts w:ascii="Times New Roman" w:hAnsi="Times New Roman" w:cs="Times New Roman"/>
          <w:sz w:val="26"/>
          <w:szCs w:val="26"/>
        </w:rPr>
        <w:t xml:space="preserve">        </w:t>
      </w:r>
      <w:r w:rsidR="00AC3A57" w:rsidRPr="00837001">
        <w:rPr>
          <w:rFonts w:ascii="Times New Roman" w:hAnsi="Times New Roman" w:cs="Times New Roman"/>
          <w:sz w:val="26"/>
          <w:szCs w:val="26"/>
        </w:rPr>
        <w:t xml:space="preserve"> Все поступающие обращения, заявления и жалобы граждан выполнялись в установленный законодательством срок, так как находятся на особом контроле у руководителя.  </w:t>
      </w:r>
    </w:p>
    <w:p w:rsidR="00AC3A57" w:rsidRPr="00837001" w:rsidRDefault="00AC3A57" w:rsidP="00AC3A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76FF" w:rsidRPr="00837001" w:rsidRDefault="002076FF" w:rsidP="00AC3A5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076FF" w:rsidRPr="00837001" w:rsidSect="008D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A57"/>
    <w:rsid w:val="00113D75"/>
    <w:rsid w:val="002076FF"/>
    <w:rsid w:val="00837001"/>
    <w:rsid w:val="008D3383"/>
    <w:rsid w:val="00AC3A57"/>
    <w:rsid w:val="00FB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83"/>
  </w:style>
  <w:style w:type="paragraph" w:styleId="4">
    <w:name w:val="heading 4"/>
    <w:basedOn w:val="a"/>
    <w:next w:val="a"/>
    <w:link w:val="40"/>
    <w:semiHidden/>
    <w:unhideWhenUsed/>
    <w:qFormat/>
    <w:rsid w:val="00AC3A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C3A5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AC3A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C3A5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931</Words>
  <Characters>5308</Characters>
  <Application>Microsoft Office Word</Application>
  <DocSecurity>0</DocSecurity>
  <Lines>44</Lines>
  <Paragraphs>12</Paragraphs>
  <ScaleCrop>false</ScaleCrop>
  <Company>Org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Lodzenko</dc:creator>
  <cp:keywords/>
  <dc:description/>
  <cp:lastModifiedBy>Nataliya Lodzenko</cp:lastModifiedBy>
  <cp:revision>7</cp:revision>
  <dcterms:created xsi:type="dcterms:W3CDTF">2013-04-11T03:43:00Z</dcterms:created>
  <dcterms:modified xsi:type="dcterms:W3CDTF">2013-10-09T00:09:00Z</dcterms:modified>
</cp:coreProperties>
</file>