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5B7395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3</w:t>
      </w:r>
      <w:r w:rsidR="004C5C65">
        <w:rPr>
          <w:rFonts w:ascii="Times New Roman" w:hAnsi="Times New Roman" w:cs="Times New Roman"/>
          <w:b/>
          <w:sz w:val="28"/>
          <w:szCs w:val="28"/>
        </w:rPr>
        <w:t>-й квартал 2016</w:t>
      </w:r>
      <w:r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5B7395">
        <w:rPr>
          <w:rFonts w:ascii="Times New Roman" w:hAnsi="Times New Roman" w:cs="Times New Roman"/>
          <w:sz w:val="28"/>
          <w:szCs w:val="28"/>
        </w:rPr>
        <w:t xml:space="preserve"> 3</w:t>
      </w:r>
      <w:r w:rsidR="004C5C65">
        <w:rPr>
          <w:rFonts w:ascii="Times New Roman" w:hAnsi="Times New Roman" w:cs="Times New Roman"/>
          <w:sz w:val="28"/>
          <w:szCs w:val="28"/>
        </w:rPr>
        <w:t>-м  квартале  2016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5B7395">
        <w:rPr>
          <w:rFonts w:ascii="Times New Roman" w:hAnsi="Times New Roman" w:cs="Times New Roman"/>
          <w:sz w:val="28"/>
          <w:szCs w:val="28"/>
        </w:rPr>
        <w:t>дзора поступило   25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5B7395">
        <w:rPr>
          <w:rFonts w:ascii="Times New Roman" w:hAnsi="Times New Roman" w:cs="Times New Roman"/>
          <w:sz w:val="28"/>
          <w:szCs w:val="28"/>
        </w:rPr>
        <w:t xml:space="preserve"> поступило 5</w:t>
      </w:r>
      <w:r w:rsidR="00414F0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AB6A16">
        <w:rPr>
          <w:rFonts w:ascii="Times New Roman" w:hAnsi="Times New Roman" w:cs="Times New Roman"/>
          <w:sz w:val="28"/>
          <w:szCs w:val="28"/>
        </w:rPr>
        <w:t>: всего обращений поступило</w:t>
      </w:r>
      <w:r w:rsidR="004C5C65">
        <w:rPr>
          <w:rFonts w:ascii="Times New Roman" w:hAnsi="Times New Roman" w:cs="Times New Roman"/>
          <w:sz w:val="28"/>
          <w:szCs w:val="28"/>
        </w:rPr>
        <w:t xml:space="preserve"> в</w:t>
      </w:r>
      <w:r w:rsidR="005B7395">
        <w:rPr>
          <w:rFonts w:ascii="Times New Roman" w:hAnsi="Times New Roman" w:cs="Times New Roman"/>
          <w:sz w:val="28"/>
          <w:szCs w:val="28"/>
        </w:rPr>
        <w:t xml:space="preserve"> 3-м квартале 2015 года – 34</w:t>
      </w:r>
      <w:r w:rsidR="004C5C65">
        <w:rPr>
          <w:rFonts w:ascii="Times New Roman" w:hAnsi="Times New Roman" w:cs="Times New Roman"/>
          <w:sz w:val="28"/>
          <w:szCs w:val="28"/>
        </w:rPr>
        <w:t>, 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5B7395">
        <w:rPr>
          <w:rFonts w:ascii="Times New Roman" w:hAnsi="Times New Roman" w:cs="Times New Roman"/>
          <w:sz w:val="28"/>
          <w:szCs w:val="28"/>
        </w:rPr>
        <w:t>»  – 5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5B7395">
        <w:rPr>
          <w:rFonts w:ascii="Times New Roman" w:hAnsi="Times New Roman" w:cs="Times New Roman"/>
          <w:sz w:val="28"/>
          <w:szCs w:val="28"/>
        </w:rPr>
        <w:t>3</w:t>
      </w:r>
      <w:r w:rsidR="004C5C65">
        <w:rPr>
          <w:rFonts w:ascii="Times New Roman" w:hAnsi="Times New Roman" w:cs="Times New Roman"/>
          <w:sz w:val="28"/>
          <w:szCs w:val="28"/>
        </w:rPr>
        <w:t>-м квартале  2016</w:t>
      </w:r>
      <w:r w:rsidR="009E0E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5B7395">
        <w:rPr>
          <w:rFonts w:ascii="Times New Roman" w:hAnsi="Times New Roman" w:cs="Times New Roman"/>
          <w:sz w:val="28"/>
          <w:szCs w:val="28"/>
        </w:rPr>
        <w:t xml:space="preserve"> 3</w:t>
      </w:r>
      <w:r w:rsidR="004C5C65">
        <w:rPr>
          <w:rFonts w:ascii="Times New Roman" w:hAnsi="Times New Roman" w:cs="Times New Roman"/>
          <w:sz w:val="28"/>
          <w:szCs w:val="28"/>
        </w:rPr>
        <w:t>-м квартале 2016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5B7395">
        <w:rPr>
          <w:rFonts w:ascii="Times New Roman" w:hAnsi="Times New Roman" w:cs="Times New Roman"/>
          <w:sz w:val="28"/>
          <w:szCs w:val="28"/>
        </w:rPr>
        <w:t xml:space="preserve"> – 12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5B7395">
        <w:rPr>
          <w:rFonts w:ascii="Times New Roman" w:hAnsi="Times New Roman" w:cs="Times New Roman"/>
          <w:sz w:val="28"/>
          <w:szCs w:val="28"/>
        </w:rPr>
        <w:t>ичеству обращений составил 48,00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B6A16" w:rsidRDefault="005B7395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(4,00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A25AF1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4C5C65">
        <w:rPr>
          <w:rFonts w:ascii="Times New Roman" w:hAnsi="Times New Roman" w:cs="Times New Roman"/>
          <w:sz w:val="28"/>
          <w:szCs w:val="28"/>
        </w:rPr>
        <w:t xml:space="preserve"> </w:t>
      </w:r>
      <w:r w:rsidR="000848CE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ушений требований проведения производственных работ в  охранной зоне газопровода.</w:t>
      </w:r>
    </w:p>
    <w:p w:rsidR="000848CE" w:rsidRDefault="005B7395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(4,00%) о нарушении  технологии проведения горных работ.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7395">
        <w:rPr>
          <w:rFonts w:ascii="Times New Roman" w:hAnsi="Times New Roman" w:cs="Times New Roman"/>
          <w:sz w:val="28"/>
          <w:szCs w:val="28"/>
        </w:rPr>
        <w:t xml:space="preserve">   Остальные (44,00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3D2C0C" w:rsidRDefault="008920B4" w:rsidP="003E6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11614"/>
    <w:rsid w:val="00236E8E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3E6C61"/>
    <w:rsid w:val="00401AEE"/>
    <w:rsid w:val="00410509"/>
    <w:rsid w:val="00414F0D"/>
    <w:rsid w:val="0043592E"/>
    <w:rsid w:val="0049122F"/>
    <w:rsid w:val="004A360D"/>
    <w:rsid w:val="004C5C65"/>
    <w:rsid w:val="00561B3B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0D5C"/>
    <w:rsid w:val="00873905"/>
    <w:rsid w:val="00875044"/>
    <w:rsid w:val="008920B4"/>
    <w:rsid w:val="00893800"/>
    <w:rsid w:val="008A7E47"/>
    <w:rsid w:val="009532BF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2460A"/>
    <w:rsid w:val="00C556DA"/>
    <w:rsid w:val="00C64CA8"/>
    <w:rsid w:val="00D13C11"/>
    <w:rsid w:val="00E34141"/>
    <w:rsid w:val="00E50C2F"/>
    <w:rsid w:val="00EA2E16"/>
    <w:rsid w:val="00EC5E2B"/>
    <w:rsid w:val="00F157DE"/>
    <w:rsid w:val="00F20FED"/>
    <w:rsid w:val="00F57A9F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2015-09-30T23:51:00Z</cp:lastPrinted>
  <dcterms:created xsi:type="dcterms:W3CDTF">2016-10-17T23:07:00Z</dcterms:created>
  <dcterms:modified xsi:type="dcterms:W3CDTF">2016-10-17T23:07:00Z</dcterms:modified>
</cp:coreProperties>
</file>