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613F5C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1C23FF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1C23FF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1C23FF">
        <w:rPr>
          <w:rFonts w:ascii="Times New Roman" w:hAnsi="Times New Roman" w:cs="Times New Roman"/>
          <w:b/>
          <w:sz w:val="28"/>
          <w:szCs w:val="28"/>
        </w:rPr>
        <w:t xml:space="preserve"> за 1-й квартал 2019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234770" w:rsidRDefault="001C23F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1-м квартале 2019</w:t>
      </w:r>
      <w:r w:rsidR="00234770">
        <w:rPr>
          <w:rFonts w:ascii="Times New Roman" w:hAnsi="Times New Roman" w:cs="Times New Roman"/>
          <w:sz w:val="28"/>
          <w:szCs w:val="28"/>
        </w:rPr>
        <w:t xml:space="preserve"> года в Сахалинское управ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26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граждан. Из них по сети Интернет через кан</w:t>
      </w:r>
      <w:r>
        <w:rPr>
          <w:rFonts w:ascii="Times New Roman" w:hAnsi="Times New Roman" w:cs="Times New Roman"/>
          <w:sz w:val="28"/>
          <w:szCs w:val="28"/>
        </w:rPr>
        <w:t>ал «Обратная связь» поступило 3 сообщения</w:t>
      </w:r>
      <w:r w:rsidR="00234770">
        <w:rPr>
          <w:rFonts w:ascii="Times New Roman" w:hAnsi="Times New Roman" w:cs="Times New Roman"/>
          <w:sz w:val="28"/>
          <w:szCs w:val="28"/>
        </w:rPr>
        <w:t>. По сравнению с аналогичным перио</w:t>
      </w:r>
      <w:r>
        <w:rPr>
          <w:rFonts w:ascii="Times New Roman" w:hAnsi="Times New Roman" w:cs="Times New Roman"/>
          <w:sz w:val="28"/>
          <w:szCs w:val="28"/>
        </w:rPr>
        <w:t>дом прошлого года: поступило в 1-м квартале 2018 года 29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обращений, из них по сети Интернет </w:t>
      </w:r>
      <w:r>
        <w:rPr>
          <w:rFonts w:ascii="Times New Roman" w:hAnsi="Times New Roman" w:cs="Times New Roman"/>
          <w:sz w:val="28"/>
          <w:szCs w:val="28"/>
        </w:rPr>
        <w:t>через канал «Обратная связь» - 5 обращений</w:t>
      </w:r>
      <w:r w:rsidR="00234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>
        <w:rPr>
          <w:rFonts w:ascii="Times New Roman" w:hAnsi="Times New Roman" w:cs="Times New Roman"/>
          <w:sz w:val="28"/>
          <w:szCs w:val="28"/>
        </w:rPr>
        <w:t>сайте и стенде Управления. В 1-м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</w:t>
      </w:r>
      <w:r w:rsidR="001C23FF">
        <w:rPr>
          <w:rFonts w:ascii="Times New Roman" w:hAnsi="Times New Roman" w:cs="Times New Roman"/>
          <w:sz w:val="28"/>
          <w:szCs w:val="28"/>
        </w:rPr>
        <w:t>ащений граждан и организаций в 1-м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1C23FF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</w:t>
      </w:r>
      <w:r w:rsidR="001C23FF">
        <w:rPr>
          <w:rFonts w:ascii="Times New Roman" w:hAnsi="Times New Roman" w:cs="Times New Roman"/>
          <w:sz w:val="28"/>
          <w:szCs w:val="28"/>
        </w:rPr>
        <w:t>количеству обращений составил 38,46</w:t>
      </w:r>
      <w:r>
        <w:rPr>
          <w:rFonts w:ascii="Times New Roman" w:hAnsi="Times New Roman" w:cs="Times New Roman"/>
          <w:sz w:val="28"/>
          <w:szCs w:val="28"/>
        </w:rPr>
        <w:t>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 w:rsidR="001C23FF">
        <w:rPr>
          <w:rFonts w:ascii="Times New Roman" w:hAnsi="Times New Roman" w:cs="Times New Roman"/>
          <w:sz w:val="28"/>
          <w:szCs w:val="28"/>
        </w:rPr>
        <w:t xml:space="preserve"> – 6 обращения (23,08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нарушения требований промышленной безопасности</w:t>
      </w:r>
      <w:r w:rsidR="001C23FF">
        <w:rPr>
          <w:rFonts w:ascii="Times New Roman" w:hAnsi="Times New Roman" w:cs="Times New Roman"/>
          <w:sz w:val="28"/>
          <w:szCs w:val="28"/>
        </w:rPr>
        <w:t xml:space="preserve"> – 1 обращение (3,85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C23FF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3FF">
        <w:rPr>
          <w:rFonts w:ascii="Times New Roman" w:hAnsi="Times New Roman" w:cs="Times New Roman"/>
          <w:sz w:val="28"/>
          <w:szCs w:val="28"/>
        </w:rPr>
        <w:t xml:space="preserve">         Остальные обращения (34,61</w:t>
      </w:r>
      <w:r>
        <w:rPr>
          <w:rFonts w:ascii="Times New Roman" w:hAnsi="Times New Roman" w:cs="Times New Roman"/>
          <w:sz w:val="28"/>
          <w:szCs w:val="28"/>
        </w:rPr>
        <w:t>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>ъектов промышленной безопасности;</w:t>
      </w:r>
      <w:r w:rsidR="001C23FF">
        <w:rPr>
          <w:rFonts w:ascii="Times New Roman" w:hAnsi="Times New Roman" w:cs="Times New Roman"/>
          <w:sz w:val="28"/>
          <w:szCs w:val="28"/>
        </w:rPr>
        <w:t xml:space="preserve"> прохождение аттестации для работы с грузоподъемными сооружениями.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работе с обращениями граждан размещается на официальном сайте Управления в разделе «Общественная приемная»: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ежеквартально размещаются результаты рассмотрения обращений граждан и организаций;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ежемесячно размещаются </w:t>
      </w:r>
      <w:r w:rsidR="005B3AB6">
        <w:rPr>
          <w:rFonts w:ascii="Times New Roman" w:hAnsi="Times New Roman" w:cs="Times New Roman"/>
          <w:sz w:val="28"/>
          <w:szCs w:val="28"/>
        </w:rPr>
        <w:t xml:space="preserve">вопросы и </w:t>
      </w: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 и организаций.</w:t>
      </w:r>
    </w:p>
    <w:p w:rsidR="005B3AB6" w:rsidRDefault="00AA54EF" w:rsidP="0061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3F5C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4A76"/>
    <w:rsid w:val="006F4C64"/>
    <w:rsid w:val="00723527"/>
    <w:rsid w:val="00744BEF"/>
    <w:rsid w:val="007812B3"/>
    <w:rsid w:val="007B2E43"/>
    <w:rsid w:val="00821FC5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762E"/>
    <w:rsid w:val="00AA54EF"/>
    <w:rsid w:val="00AF3A8B"/>
    <w:rsid w:val="00AF5F20"/>
    <w:rsid w:val="00B451FE"/>
    <w:rsid w:val="00B95D46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dcterms:created xsi:type="dcterms:W3CDTF">2019-04-15T22:02:00Z</dcterms:created>
  <dcterms:modified xsi:type="dcterms:W3CDTF">2019-04-15T22:02:00Z</dcterms:modified>
</cp:coreProperties>
</file>