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765CBF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222C5D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222C5D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222C5D"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="001C23FF">
        <w:rPr>
          <w:rFonts w:ascii="Times New Roman" w:hAnsi="Times New Roman" w:cs="Times New Roman"/>
          <w:b/>
          <w:sz w:val="28"/>
          <w:szCs w:val="28"/>
        </w:rPr>
        <w:t>-й квартал 2019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234770" w:rsidRDefault="001C23F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222C5D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>-м квартале 2019</w:t>
      </w:r>
      <w:r w:rsidR="00234770">
        <w:rPr>
          <w:rFonts w:ascii="Times New Roman" w:hAnsi="Times New Roman" w:cs="Times New Roman"/>
          <w:sz w:val="28"/>
          <w:szCs w:val="28"/>
        </w:rPr>
        <w:t xml:space="preserve"> года в Сахалинское управ</w:t>
      </w:r>
      <w:r w:rsidR="00222C5D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222C5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22C5D">
        <w:rPr>
          <w:rFonts w:ascii="Times New Roman" w:hAnsi="Times New Roman" w:cs="Times New Roman"/>
          <w:sz w:val="28"/>
          <w:szCs w:val="28"/>
        </w:rPr>
        <w:t xml:space="preserve"> поступило 24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граждан. Из них по сети Интернет через кан</w:t>
      </w:r>
      <w:r w:rsidR="00222C5D">
        <w:rPr>
          <w:rFonts w:ascii="Times New Roman" w:hAnsi="Times New Roman" w:cs="Times New Roman"/>
          <w:sz w:val="28"/>
          <w:szCs w:val="28"/>
        </w:rPr>
        <w:t>ал «Обрат</w:t>
      </w:r>
      <w:r w:rsidR="00080B32">
        <w:rPr>
          <w:rFonts w:ascii="Times New Roman" w:hAnsi="Times New Roman" w:cs="Times New Roman"/>
          <w:sz w:val="28"/>
          <w:szCs w:val="28"/>
        </w:rPr>
        <w:t>ная связь» поступило 5 обращений</w:t>
      </w:r>
      <w:r w:rsidR="00234770">
        <w:rPr>
          <w:rFonts w:ascii="Times New Roman" w:hAnsi="Times New Roman" w:cs="Times New Roman"/>
          <w:sz w:val="28"/>
          <w:szCs w:val="28"/>
        </w:rPr>
        <w:t>. По сравнению с аналогичным перио</w:t>
      </w:r>
      <w:r>
        <w:rPr>
          <w:rFonts w:ascii="Times New Roman" w:hAnsi="Times New Roman" w:cs="Times New Roman"/>
          <w:sz w:val="28"/>
          <w:szCs w:val="28"/>
        </w:rPr>
        <w:t>дом прошлого года: поступило в</w:t>
      </w:r>
      <w:r w:rsidR="00080B32">
        <w:rPr>
          <w:rFonts w:ascii="Times New Roman" w:hAnsi="Times New Roman" w:cs="Times New Roman"/>
          <w:sz w:val="28"/>
          <w:szCs w:val="28"/>
        </w:rPr>
        <w:t>о 2-м квартале 2018</w:t>
      </w:r>
      <w:r w:rsidR="00222C5D">
        <w:rPr>
          <w:rFonts w:ascii="Times New Roman" w:hAnsi="Times New Roman" w:cs="Times New Roman"/>
          <w:sz w:val="28"/>
          <w:szCs w:val="28"/>
        </w:rPr>
        <w:t xml:space="preserve"> года 26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обращений, из них по сети Интернет </w:t>
      </w:r>
      <w:r w:rsidR="00222C5D">
        <w:rPr>
          <w:rFonts w:ascii="Times New Roman" w:hAnsi="Times New Roman" w:cs="Times New Roman"/>
          <w:sz w:val="28"/>
          <w:szCs w:val="28"/>
        </w:rPr>
        <w:t>через канал «Обратная связь» - 2 обращения</w:t>
      </w:r>
      <w:r w:rsidR="00234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>
        <w:rPr>
          <w:rFonts w:ascii="Times New Roman" w:hAnsi="Times New Roman" w:cs="Times New Roman"/>
          <w:sz w:val="28"/>
          <w:szCs w:val="28"/>
        </w:rPr>
        <w:t>сайте и стенде Управления. В</w:t>
      </w:r>
      <w:r w:rsidR="00222C5D">
        <w:rPr>
          <w:rFonts w:ascii="Times New Roman" w:hAnsi="Times New Roman" w:cs="Times New Roman"/>
          <w:sz w:val="28"/>
          <w:szCs w:val="28"/>
        </w:rPr>
        <w:t>о</w:t>
      </w:r>
      <w:r w:rsidR="001C23FF">
        <w:rPr>
          <w:rFonts w:ascii="Times New Roman" w:hAnsi="Times New Roman" w:cs="Times New Roman"/>
          <w:sz w:val="28"/>
          <w:szCs w:val="28"/>
        </w:rPr>
        <w:t xml:space="preserve"> </w:t>
      </w:r>
      <w:r w:rsidR="00222C5D">
        <w:rPr>
          <w:rFonts w:ascii="Times New Roman" w:hAnsi="Times New Roman" w:cs="Times New Roman"/>
          <w:sz w:val="28"/>
          <w:szCs w:val="28"/>
        </w:rPr>
        <w:t xml:space="preserve">  2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</w:t>
      </w:r>
      <w:r w:rsidR="001C23FF">
        <w:rPr>
          <w:rFonts w:ascii="Times New Roman" w:hAnsi="Times New Roman" w:cs="Times New Roman"/>
          <w:sz w:val="28"/>
          <w:szCs w:val="28"/>
        </w:rPr>
        <w:t>ащений граждан и организаций в</w:t>
      </w:r>
      <w:r w:rsidR="00222C5D">
        <w:rPr>
          <w:rFonts w:ascii="Times New Roman" w:hAnsi="Times New Roman" w:cs="Times New Roman"/>
          <w:sz w:val="28"/>
          <w:szCs w:val="28"/>
        </w:rPr>
        <w:t>о 2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222C5D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</w:t>
      </w:r>
      <w:r w:rsidR="00222C5D">
        <w:rPr>
          <w:rFonts w:ascii="Times New Roman" w:hAnsi="Times New Roman" w:cs="Times New Roman"/>
          <w:sz w:val="28"/>
          <w:szCs w:val="28"/>
        </w:rPr>
        <w:t>количеству обращений составил 45,83</w:t>
      </w:r>
      <w:r>
        <w:rPr>
          <w:rFonts w:ascii="Times New Roman" w:hAnsi="Times New Roman" w:cs="Times New Roman"/>
          <w:sz w:val="28"/>
          <w:szCs w:val="28"/>
        </w:rPr>
        <w:t>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 w:rsidR="00222C5D">
        <w:rPr>
          <w:rFonts w:ascii="Times New Roman" w:hAnsi="Times New Roman" w:cs="Times New Roman"/>
          <w:sz w:val="28"/>
          <w:szCs w:val="28"/>
        </w:rPr>
        <w:t xml:space="preserve"> – 4 обращения (16,66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C5D">
        <w:rPr>
          <w:rFonts w:ascii="Times New Roman" w:hAnsi="Times New Roman" w:cs="Times New Roman"/>
          <w:b/>
          <w:sz w:val="28"/>
          <w:szCs w:val="28"/>
        </w:rPr>
        <w:t>по вопросам нарушений эксплуатации лифтового оборудования</w:t>
      </w:r>
      <w:r w:rsidR="00222C5D">
        <w:rPr>
          <w:rFonts w:ascii="Times New Roman" w:hAnsi="Times New Roman" w:cs="Times New Roman"/>
          <w:sz w:val="28"/>
          <w:szCs w:val="28"/>
        </w:rPr>
        <w:t xml:space="preserve"> – 2 обращения (8,33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C23FF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3FF">
        <w:rPr>
          <w:rFonts w:ascii="Times New Roman" w:hAnsi="Times New Roman" w:cs="Times New Roman"/>
          <w:sz w:val="28"/>
          <w:szCs w:val="28"/>
        </w:rPr>
        <w:t xml:space="preserve">   </w:t>
      </w:r>
      <w:r w:rsidR="00222C5D">
        <w:rPr>
          <w:rFonts w:ascii="Times New Roman" w:hAnsi="Times New Roman" w:cs="Times New Roman"/>
          <w:sz w:val="28"/>
          <w:szCs w:val="28"/>
        </w:rPr>
        <w:t xml:space="preserve">      Остальные обращения (29,18</w:t>
      </w:r>
      <w:r>
        <w:rPr>
          <w:rFonts w:ascii="Times New Roman" w:hAnsi="Times New Roman" w:cs="Times New Roman"/>
          <w:sz w:val="28"/>
          <w:szCs w:val="28"/>
        </w:rPr>
        <w:t>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>ъектов промышленной безопасности;</w:t>
      </w:r>
      <w:r w:rsidR="001C23FF">
        <w:rPr>
          <w:rFonts w:ascii="Times New Roman" w:hAnsi="Times New Roman" w:cs="Times New Roman"/>
          <w:sz w:val="28"/>
          <w:szCs w:val="28"/>
        </w:rPr>
        <w:t xml:space="preserve"> прохождение аттестации для работы</w:t>
      </w:r>
      <w:r w:rsidR="00222C5D">
        <w:rPr>
          <w:rFonts w:ascii="Times New Roman" w:hAnsi="Times New Roman" w:cs="Times New Roman"/>
          <w:sz w:val="28"/>
          <w:szCs w:val="28"/>
        </w:rPr>
        <w:t xml:space="preserve"> с грузоподъемными сооружениями; аттестации на получение допуска по электробезопасности.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4A76"/>
    <w:rsid w:val="006F4C64"/>
    <w:rsid w:val="00723527"/>
    <w:rsid w:val="00744BEF"/>
    <w:rsid w:val="00765CBF"/>
    <w:rsid w:val="007812B3"/>
    <w:rsid w:val="007B2E43"/>
    <w:rsid w:val="00821FC5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762E"/>
    <w:rsid w:val="00AA54EF"/>
    <w:rsid w:val="00AF3A8B"/>
    <w:rsid w:val="00AF5F20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cp:lastPrinted>2019-07-03T22:28:00Z</cp:lastPrinted>
  <dcterms:created xsi:type="dcterms:W3CDTF">2019-07-07T21:50:00Z</dcterms:created>
  <dcterms:modified xsi:type="dcterms:W3CDTF">2019-07-07T21:50:00Z</dcterms:modified>
</cp:coreProperties>
</file>